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32FCAF32" w14:textId="48F1A27A" w:rsidR="00052373" w:rsidRDefault="001932BB" w:rsidP="00EE6A1A">
      <w:pPr>
        <w:jc w:val="both"/>
      </w:pPr>
      <w:r>
        <w:t>The u</w:t>
      </w:r>
      <w:r w:rsidR="0014064D">
        <w:t xml:space="preserve">nderstanding of epidemics </w:t>
      </w:r>
      <w:r w:rsidR="00EF38A5">
        <w:t xml:space="preserve">and pandemics like Covid-1-Sars2 </w:t>
      </w:r>
      <w:r w:rsidR="0014064D">
        <w:t xml:space="preserve">through modelling </w:t>
      </w:r>
      <w:r w:rsidR="0000227E">
        <w:t>i</w:t>
      </w:r>
      <w:r w:rsidR="0014064D">
        <w:t xml:space="preserve">s </w:t>
      </w:r>
      <w:r w:rsidR="002C669F">
        <w:t>rooted in</w:t>
      </w:r>
      <w:r w:rsidR="0014064D">
        <w:t xml:space="preserve">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 </w:instrText>
      </w:r>
      <w:r w:rsidR="005D258F">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ZWN0cm9uaWMtcmVzb3VyY2UtbnVtPjwvcmVjb3JkPjwvQ2l0ZT48Q2l0ZT48QXV0aG9yPkFuZGVy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</w:fldData>
        </w:fldChar>
      </w:r>
      <w:r w:rsidR="005D258F">
        <w:instrText xml:space="preserve"> ADDIN EN.CITE.DATA </w:instrText>
      </w:r>
      <w:r w:rsidR="005D258F">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rsidR="00403B49">
        <w:t xml:space="preserve"> both </w:t>
      </w:r>
      <w:r w:rsidR="0014064D">
        <w:t xml:space="preserve">to </w:t>
      </w:r>
      <w:r>
        <w:t>more stage-</w:t>
      </w:r>
      <w:r w:rsidR="00403B49">
        <w:t xml:space="preserve"> and 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403B49">
        <w:t xml:space="preserve">, </w:t>
      </w:r>
      <w:r w:rsidR="0014064D">
        <w:t>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rsidR="00403B49">
        <w:t xml:space="preserve"> and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rsidR="002C669F">
        <w:t xml:space="preserve">as well as </w:t>
      </w:r>
      <w:r>
        <w:t xml:space="preserve">to </w:t>
      </w:r>
      <w:r w:rsidR="0014064D">
        <w:t>stochastic</w:t>
      </w:r>
      <w:r w:rsidR="002C669F">
        <w:t xml:space="preserve"> dynamics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2C669F">
        <w:t xml:space="preserve"> and</w:t>
      </w:r>
      <w:r w:rsidR="0014064D">
        <w:t xml:space="preserve"> spatial </w:t>
      </w:r>
      <w:r w:rsidR="00AD39E5">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ZT48QXV0aG9yPkVwc3RlaW48L0F1dGhvcj48WWVhcj4yMDA4PC9ZZWFyPjxSZWNOdW0+MzE8L1Jl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</w:fldData>
        </w:fldChar>
      </w:r>
      <w:r w:rsidR="005D258F">
        <w:instrText xml:space="preserve"> ADDIN EN.CITE </w:instrText>
      </w:r>
      <w:r w:rsidR="005D258F">
        <w:fldChar w:fldCharType="begin">
          <w:fldData xml:space="preserve">PEVuZE5vdGU+PENpdGU+PEF1dGhvcj5Bbmd1bG88L0F1dGhvcj48WWVhcj4yMDEzPC9ZZWFyPjxS
ZWNOdW0+MTQ8L1JlY051bT48RGlzcGxheVRleHQ+WzEzLTE2XTwvRGlzcGxheVRleHQ+PHJlY29y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MTIuMjAwMjI1NjY8L2VsZWN0cm9uaWMtcmVzb3VyY2UtbnVtPjwvcmVjb3JkPjwvQ2l0ZT48Q2l0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</w:fldData>
        </w:fldChar>
      </w:r>
      <w:r w:rsidR="005D258F">
        <w:instrText xml:space="preserve"> ADDIN EN.CITE.DATA </w:instrText>
      </w:r>
      <w:r w:rsidR="005D258F">
        <w:fldChar w:fldCharType="end"/>
      </w:r>
      <w:r w:rsidR="00AD39E5">
        <w:fldChar w:fldCharType="separate"/>
      </w:r>
      <w:r w:rsidR="005D258F">
        <w:rPr>
          <w:noProof/>
        </w:rPr>
        <w:t>[13-16]</w:t>
      </w:r>
      <w:r w:rsidR="00AD39E5">
        <w:fldChar w:fldCharType="end"/>
      </w:r>
      <w:r w:rsidR="00580A50">
        <w:t xml:space="preserve"> </w:t>
      </w:r>
      <w:r w:rsidR="00C27C51">
        <w:t>or</w:t>
      </w:r>
      <w:r w:rsidR="002C669F">
        <w:t xml:space="preserve"> </w:t>
      </w:r>
      <w:r w:rsidR="0014064D">
        <w:t>network structure</w:t>
      </w:r>
      <w:r w:rsidR="00580A50">
        <w:t xml:space="preserve"> </w:t>
      </w:r>
      <w:r w:rsidR="00B2575D">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 </w:instrText>
      </w:r>
      <w:r w:rsidR="005D258F">
        <w:fldChar w:fldCharType="begin">
          <w:fldData xml:space="preserve">PEVuZE5vdGU+PENpdGU+PEF1dGhvcj5aaWZmPC9BdXRob3I+PFllYXI+MjAyMDwvWWVhcj48UmVj
TnVtPjEzPC9SZWNOdW0+PERpc3BsYXlUZXh0PlsxNy0xOV08L0Rpc3BsYXlUZXh0PjxyZWNvcmQ+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5D258F">
        <w:instrText xml:space="preserve"> ADDIN EN.CITE.DATA </w:instrText>
      </w:r>
      <w:r w:rsidR="005D258F">
        <w:fldChar w:fldCharType="end"/>
      </w:r>
      <w:r w:rsidR="00B2575D">
        <w:fldChar w:fldCharType="separate"/>
      </w:r>
      <w:r w:rsidR="005D258F">
        <w:rPr>
          <w:noProof/>
        </w:rPr>
        <w:t>[17-19]</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 </w:instrText>
      </w:r>
      <w:r w:rsidR="005D258F">
        <w:fldChar w:fldCharType="begin">
          <w:fldData xml:space="preserve">PEVuZE5vdGU+PENpdGU+PEF1dGhvcj5IdW50ZXI8L0F1dGhvcj48WWVhcj4yMDE3PC9ZZWFyPjxS
ZWNOdW0+MjQ8L1JlY051bT48RGlzcGxheVRleHQ+WzIwLCAyMV08L0Rpc3BsYXlUZXh0PjxyZWNv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5D258F">
        <w:instrText xml:space="preserve"> ADDIN EN.CITE.DATA </w:instrText>
      </w:r>
      <w:r w:rsidR="005D258F">
        <w:fldChar w:fldCharType="end"/>
      </w:r>
      <w:r w:rsidR="00200EA8">
        <w:fldChar w:fldCharType="separate"/>
      </w:r>
      <w:r w:rsidR="005D258F">
        <w:rPr>
          <w:noProof/>
        </w:rPr>
        <w:t>[20, 21]</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 </w:instrText>
      </w:r>
      <w:r w:rsidR="005D258F">
        <w:fldChar w:fldCharType="begin">
          <w:fldData xml:space="preserve">PEVuZE5vdGU+PENpdGU+PEF1dGhvcj5XYW5nPC9BdXRob3I+PFllYXI+MjAyMDwvWWVhcj48UmVj
TnVtPjIyPC9SZWNOdW0+PERpc3BsYXlUZXh0PlsyMiwgMjNdPC9EaXNwbGF5VGV4dD48cmVjb3Jk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5D258F">
        <w:instrText xml:space="preserve"> ADDIN EN.CITE.DATA </w:instrText>
      </w:r>
      <w:r w:rsidR="005D258F">
        <w:fldChar w:fldCharType="end"/>
      </w:r>
      <w:r>
        <w:fldChar w:fldCharType="separate"/>
      </w:r>
      <w:r w:rsidR="005D258F">
        <w:rPr>
          <w:noProof/>
        </w:rPr>
        <w:t>[22, 23]</w:t>
      </w:r>
      <w:r>
        <w:fldChar w:fldCharType="end"/>
      </w:r>
      <w:r w:rsidR="00CC1644">
        <w:t xml:space="preserve">. </w:t>
      </w:r>
      <w:r w:rsidR="009E453D">
        <w:t>However, certain key features of the Covid-19 pandemic data</w:t>
      </w:r>
      <w:r w:rsidR="002B1595">
        <w:t xml:space="preserve"> have not been explained simply</w:t>
      </w:r>
      <w:r w:rsidR="009F4214">
        <w:t>.</w:t>
      </w:r>
      <w:r w:rsidR="009E453D">
        <w:t xml:space="preserve"> </w:t>
      </w:r>
      <w:r w:rsidR="00EF38A5">
        <w:t>For example</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EF38A5">
        <w:t xml:space="preserve"> </w:t>
      </w:r>
      <w:r w:rsidR="00517FA0">
        <w:t>and is not on account of  ramp-ups in testing, as we shall demonstrate. M</w:t>
      </w:r>
      <w:r w:rsidR="00EF38A5">
        <w:t xml:space="preserve">ore generally sustained high levels of infection cases following the initial peak </w:t>
      </w:r>
      <w:r w:rsidR="00052373">
        <w:t>are</w:t>
      </w:r>
      <w:r w:rsidR="00EF38A5">
        <w:t xml:space="preserve"> not a feature of traditional models. W</w:t>
      </w:r>
      <w:r w:rsidR="008C58D6">
        <w:t>hile</w:t>
      </w:r>
      <w:r w:rsidR="009F4214">
        <w:t xml:space="preserve"> </w:t>
      </w:r>
      <w:r w:rsidR="00517FA0">
        <w:t xml:space="preserve">fractal </w:t>
      </w:r>
      <w:r w:rsidR="008945B5">
        <w:t xml:space="preserve">population structures and </w:t>
      </w:r>
      <w:r w:rsidR="009F4214">
        <w:t xml:space="preserve">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F420BE">
        <w:t xml:space="preserve"> </w:t>
      </w:r>
      <w:r w:rsidR="00F420BE">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 </w:instrText>
      </w:r>
      <w:r w:rsidR="005D258F">
        <w:fldChar w:fldCharType="begin">
          <w:fldData xml:space="preserve">PEVuZE5vdGU+PENpdGU+PEF1dGhvcj5DaG93ZWxsPC9BdXRob3I+PFllYXI+MjAxNjwvWWVhcj48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=
</w:fldData>
        </w:fldChar>
      </w:r>
      <w:r w:rsidR="005D258F">
        <w:instrText xml:space="preserve"> ADDIN EN.CITE.DATA </w:instrText>
      </w:r>
      <w:r w:rsidR="005D258F">
        <w:fldChar w:fldCharType="end"/>
      </w:r>
      <w:r w:rsidR="00F420BE">
        <w:fldChar w:fldCharType="separate"/>
      </w:r>
      <w:r w:rsidR="005D258F">
        <w:rPr>
          <w:noProof/>
        </w:rPr>
        <w:t>[17, 24]</w:t>
      </w:r>
      <w:r w:rsidR="00F420B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9F4214">
        <w:t xml:space="preserv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additional deterministic coupling</w:t>
      </w:r>
      <w:r w:rsidR="00A571AD">
        <w:t xml:space="preserve"> </w:t>
      </w:r>
      <w:r w:rsidR="009E453D">
        <w:t>reflecting societal introspection</w:t>
      </w:r>
      <w:r w:rsidR="00C27C51">
        <w:t>:</w:t>
      </w:r>
      <w:r w:rsidR="009E453D">
        <w:t xml:space="preserve"> </w:t>
      </w:r>
      <w:r w:rsidR="002B1595" w:rsidRPr="002B1595">
        <w:rPr>
          <w:i/>
          <w:iCs/>
        </w:rPr>
        <w:t>caution</w:t>
      </w:r>
      <w:r w:rsidR="009E453D">
        <w:t>.</w:t>
      </w:r>
    </w:p>
    <w:p w14:paraId="2E868DE5" w14:textId="1404026B" w:rsidR="00D918BF" w:rsidRDefault="00D918BF" w:rsidP="00EE6A1A">
      <w:pPr>
        <w:jc w:val="both"/>
      </w:pPr>
    </w:p>
    <w:p w14:paraId="0B75E269" w14:textId="7B2700DA" w:rsidR="00D918BF" w:rsidRDefault="00D918BF" w:rsidP="00EE6A1A">
      <w:pPr>
        <w:jc w:val="both"/>
      </w:pPr>
      <w:r>
        <w:t>As society reacts to and endeavours to contain the strong effects of the Covid-19 virus on health, social well-being and the economy, it may appear that explanation requires every aspect of society to be modelled in detail: from the use of public transport, religious practises and child play patterns to political decision making, the media and legislature</w:t>
      </w:r>
      <w:r>
        <w:fldChar w:fldCharType="begin"/>
      </w:r>
      <w:r>
        <w:instrText xml:space="preserve"> ADDIN EN.CITE &lt;EndNote&gt;&lt;Cite&gt;&lt;Author&gt;Bruinen de Bruin&lt;/Author&gt;&lt;Year&gt;2020&lt;/Year&gt;&lt;RecNum&gt;18&lt;/RecNum&gt;&lt;DisplayText&gt;[26]&lt;/DisplayText&gt;&lt;record&gt;&lt;rec-number&gt;18&lt;/rec-number&gt;&lt;foreign-keys&gt;&lt;key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fldChar w:fldCharType="separate"/>
      </w:r>
      <w:r>
        <w:rPr>
          <w:noProof/>
        </w:rPr>
        <w:t>[26]</w:t>
      </w:r>
      <w:r>
        <w:fldChar w:fldCharType="end"/>
      </w:r>
      <w:r>
        <w:t xml:space="preserve">. A common feature of such models is the </w:t>
      </w:r>
      <w:r w:rsidRPr="00A55EF7">
        <w:rPr>
          <w:i/>
          <w:iCs/>
        </w:rPr>
        <w:t>exogenous</w:t>
      </w:r>
      <w:r>
        <w:t xml:space="preserve"> nature of the influence of various societal decisions on the primary epidemic characteristic </w:t>
      </w:r>
      <w:r w:rsidRPr="00523A82">
        <w:rPr>
          <w:i/>
          <w:iCs/>
        </w:rPr>
        <w:t>R</w:t>
      </w:r>
      <w:r w:rsidRPr="00523A82">
        <w:rPr>
          <w:i/>
          <w:iCs/>
          <w:vertAlign w:val="subscript"/>
        </w:rPr>
        <w:t>0</w:t>
      </w:r>
      <w:r>
        <w:t xml:space="preserve">: the </w:t>
      </w:r>
      <w:r w:rsidRPr="00523A82">
        <w:t>number</w:t>
      </w:r>
      <w:r>
        <w:t xml:space="preserve"> of new infected individuals caused by an infected individual.  In this work, we show that the prolonged and often nearly linear response both in the cumulative number of Corona cases as well as those in individual populations can be understood as a generic human response to the epidemic in the age of information, and modelled </w:t>
      </w:r>
      <w:r>
        <w:rPr>
          <w:i/>
          <w:iCs/>
        </w:rPr>
        <w:t>endogenously</w:t>
      </w:r>
      <w:r>
        <w:t xml:space="preserve"> with the appropriate cautioned states and cautionary coupling.</w:t>
      </w:r>
      <w:r w:rsidRPr="002B1595">
        <w:t xml:space="preserve"> </w:t>
      </w:r>
      <w:r>
        <w:t>This insight may in turn help us to focus societal measures and responses more effectively.</w:t>
      </w:r>
    </w:p>
    <w:p w14:paraId="1959423C" w14:textId="77777777" w:rsidR="00052373" w:rsidRDefault="00052373" w:rsidP="00EE6A1A">
      <w:pPr>
        <w:jc w:val="both"/>
      </w:pPr>
    </w:p>
    <w:p w14:paraId="4D39ADE5" w14:textId="6ED48EBA" w:rsidR="00D918BF" w:rsidRDefault="003B3411" w:rsidP="00D918BF">
      <w:pPr>
        <w:jc w:val="both"/>
      </w:pPr>
      <w:r>
        <w:t>R</w:t>
      </w:r>
      <w:r w:rsidR="00052373">
        <w:t xml:space="preserve">eactive behaviour models </w:t>
      </w:r>
      <w:r>
        <w:t xml:space="preserve">coupling human psychological and social response to epidemiological dynamics </w:t>
      </w:r>
      <w:r w:rsidR="00362D8B">
        <w:t xml:space="preserve">have been </w:t>
      </w:r>
      <w:r w:rsidR="008A627F">
        <w:t xml:space="preserve">studied for over a decade </w:t>
      </w:r>
      <w:r w:rsidR="008A627F">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cj48WWVhcj4yMDIwPC9ZZWFyPjxSZWNOdW0+MzY8L1JlY051bT48cmVjb3JkPjxyZWMtbnVtYmVy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</w:fldData>
        </w:fldChar>
      </w:r>
      <w:r w:rsidR="00014A64">
        <w:instrText xml:space="preserve"> ADDIN EN.CITE </w:instrText>
      </w:r>
      <w:r w:rsidR="00014A64">
        <w:fldChar w:fldCharType="begin">
          <w:fldData xml:space="preserve">PEVuZE5vdGU+PENpdGU+PEF1dGhvcj5Kb2huc3RvbjwvQXV0aG9yPjxZZWFyPjIwMjA8L1llYXI+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</w:fldData>
        </w:fldChar>
      </w:r>
      <w:r w:rsidR="00014A64">
        <w:instrText xml:space="preserve"> ADDIN EN.CITE.DATA </w:instrText>
      </w:r>
      <w:r w:rsidR="00014A64">
        <w:fldChar w:fldCharType="end"/>
      </w:r>
      <w:r w:rsidR="008A627F">
        <w:fldChar w:fldCharType="separate"/>
      </w:r>
      <w:r w:rsidR="00014A64">
        <w:rPr>
          <w:noProof/>
        </w:rPr>
        <w:t>[27-32]</w:t>
      </w:r>
      <w:r w:rsidR="008A627F">
        <w:fldChar w:fldCharType="end"/>
      </w:r>
      <w:r w:rsidR="008A627F">
        <w:t xml:space="preserve">, although </w:t>
      </w:r>
      <w:r w:rsidR="00374A88">
        <w:t xml:space="preserve">less widely known, so that </w:t>
      </w:r>
      <w:r w:rsidR="008A627F">
        <w:t xml:space="preserve">our model was </w:t>
      </w:r>
      <w:r w:rsidR="00374A88">
        <w:t>developed</w:t>
      </w:r>
      <w:r w:rsidR="008A627F">
        <w:t xml:space="preserve"> independently</w:t>
      </w:r>
      <w:r w:rsidR="00362D8B">
        <w:t>.</w:t>
      </w:r>
      <w:r w:rsidR="00A571AD">
        <w:t xml:space="preserve"> </w:t>
      </w:r>
      <w:r w:rsidR="008A627F">
        <w:t xml:space="preserve">The </w:t>
      </w:r>
      <w:r w:rsidR="001D2E87">
        <w:t>2008</w:t>
      </w:r>
      <w:r w:rsidR="008A627F">
        <w:t xml:space="preserve"> model by Epstein et. al </w:t>
      </w:r>
      <w:r w:rsidR="008A627F">
        <w:fldChar w:fldCharType="begin"/>
      </w:r>
      <w:r w:rsidR="008A627F">
        <w:instrText xml:space="preserve"> ADDIN EN.CITE &lt;EndNote&gt;&lt;Cite&gt;&lt;Author&gt;Epstein&lt;/Author&gt;&lt;Year&gt;2008&lt;/Year&gt;&lt;RecNum&gt;31&lt;/RecNum&gt;&lt;DisplayText&gt;[16]&lt;/DisplayText&gt;&lt;record&gt;&lt;rec-number&gt;31&lt;/rec-number&gt;&lt;foreign-keys&gt;&lt;key app="EN" db-id="pdvdwdpxbt9rxiedr06pz929t2ed5fatxsar" timestamp="1601804962"&gt;31&lt;/key&gt;&lt;/foreign-keys&gt;&lt;ref-type name="Journal Article"&gt;17&lt;/ref-type&gt;&lt;contributors&gt;&lt;authors&gt;&lt;author&gt;Epstein, Joshua M.&lt;/author&gt;&lt;author&gt;Parker, Jon&lt;/author&gt;&lt;author&gt;Cummings, Derek&lt;/author&gt;&lt;author&gt;Hammond, Ross A.&lt;/author&gt;&lt;/authors&gt;&lt;/contributors&gt;&lt;titles&gt;&lt;title&gt;Coupled Contagion Dynamics of Fear and Disease: Mathematical and Computational Explorations&lt;/title&gt;&lt;secondary-title&gt;PLOS ONE&lt;/secondary-title&gt;&lt;/titles&gt;&lt;periodical&gt;&lt;full-title&gt;PLOS ONE&lt;/full-title&gt;&lt;/periodical&gt;&lt;pages&gt;e3955&lt;/pages&gt;&lt;volume&gt;3&lt;/volume&gt;&lt;number&gt;12&lt;/number&gt;&lt;dates&gt;&lt;year&gt;2008&lt;/year&gt;&lt;/dates&gt;&lt;publisher&gt;Public Library of Science&lt;/publisher&gt;&lt;urls&gt;&lt;related-urls&gt;&lt;url&gt;https://doi.org/10.1371/journal.pone.0003955&lt;/url&gt;&lt;/related-urls&gt;&lt;/urls&gt;&lt;electronic-resource-num&gt;10.1371/journal.pone.0003955&lt;/electronic-resource-num&gt;&lt;/record&gt;&lt;/Cite&gt;&lt;/EndNote&gt;</w:instrText>
      </w:r>
      <w:r w:rsidR="008A627F">
        <w:fldChar w:fldCharType="separate"/>
      </w:r>
      <w:r w:rsidR="008A627F">
        <w:rPr>
          <w:noProof/>
        </w:rPr>
        <w:t>[16]</w:t>
      </w:r>
      <w:r w:rsidR="008A627F">
        <w:fldChar w:fldCharType="end"/>
      </w:r>
      <w:r w:rsidR="008A627F">
        <w:t xml:space="preserve"> </w:t>
      </w:r>
      <w:r w:rsidR="00A571AD">
        <w:t>introduc</w:t>
      </w:r>
      <w:r w:rsidR="00362D8B">
        <w:t>es</w:t>
      </w:r>
      <w:r w:rsidR="00A571AD">
        <w:t xml:space="preserve"> a</w:t>
      </w:r>
      <w:r w:rsidR="0070512D">
        <w:t>n endogenous</w:t>
      </w:r>
      <w:r w:rsidR="00A571AD">
        <w:t xml:space="preserve"> coupling between “fear and disease”, with a modification of the classical SIR model.  They argue that </w:t>
      </w:r>
      <w:r w:rsidR="0070512D">
        <w:t xml:space="preserve">empirically </w:t>
      </w:r>
      <w:r w:rsidR="00A571AD">
        <w:t xml:space="preserve">effective models require such coupling, and that the resulting dynamics are richer than the dynamics of the classical model, including a second wave.  </w:t>
      </w:r>
      <w:r w:rsidR="008A627F">
        <w:t>This and s</w:t>
      </w:r>
      <w:r w:rsidR="001C0372">
        <w:t xml:space="preserve">everal of the models observe second wave dynamics </w:t>
      </w:r>
      <w:r w:rsidR="00FA269F">
        <w:fldChar w:fldCharType="begin">
          <w:fldData xml:space="preserve">PEVuZE5vdGU+PENpdGU+PEF1dGhvcj5FcHN0ZWluPC9BdXRob3I+PFllYXI+MjAwODwvWWVhcj48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</w:fldData>
        </w:fldChar>
      </w:r>
      <w:r w:rsidR="008A627F">
        <w:instrText xml:space="preserve"> ADDIN EN.CITE </w:instrText>
      </w:r>
      <w:r w:rsidR="008A627F">
        <w:fldChar w:fldCharType="begin">
          <w:fldData xml:space="preserve">PEVuZE5vdGU+PENpdGU+PEF1dGhvcj5FcHN0ZWluPC9BdXRob3I+PFllYXI+MjAwODwvWWVhcj48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</w:fldData>
        </w:fldChar>
      </w:r>
      <w:r w:rsidR="008A627F">
        <w:instrText xml:space="preserve"> ADDIN EN.CITE.DATA </w:instrText>
      </w:r>
      <w:r w:rsidR="008A627F">
        <w:fldChar w:fldCharType="end"/>
      </w:r>
      <w:r w:rsidR="00FA269F">
        <w:fldChar w:fldCharType="separate"/>
      </w:r>
      <w:r w:rsidR="008A627F">
        <w:rPr>
          <w:noProof/>
        </w:rPr>
        <w:t>[16, 27, 29, 30]</w:t>
      </w:r>
      <w:r w:rsidR="00FA269F">
        <w:fldChar w:fldCharType="end"/>
      </w:r>
      <w:r w:rsidR="00FA269F">
        <w:t xml:space="preserve">, </w:t>
      </w:r>
      <w:r w:rsidR="008A627F">
        <w:t>as well as</w:t>
      </w:r>
      <w:r w:rsidR="00FA269F">
        <w:t xml:space="preserve"> other dynamical features</w:t>
      </w:r>
      <w:r w:rsidR="008A627F">
        <w:t>,</w:t>
      </w:r>
      <w:r w:rsidR="00FA269F">
        <w:t xml:space="preserve"> such as a transition between different modes of qualitative behav</w:t>
      </w:r>
      <w:r w:rsidR="008A627F">
        <w:t>i</w:t>
      </w:r>
      <w:r w:rsidR="00FA269F">
        <w:t>o</w:t>
      </w:r>
      <w:r w:rsidR="008A627F">
        <w:t>u</w:t>
      </w:r>
      <w:r w:rsidR="00FA269F">
        <w:t xml:space="preserve">r with different asymptotic infection rates, ranging from no outbreak to uncontrolled outbreak </w:t>
      </w:r>
      <w:r w:rsidR="00FA269F">
        <w:fldChar w:fldCharType="begin"/>
      </w:r>
      <w:r w:rsidR="008A627F">
        <w:instrText xml:space="preserve"> ADDIN EN.CITE &lt;EndNote&gt;&lt;Cite&gt;&lt;Author&gt;Johnston&lt;/Author&gt;&lt;Year&gt;2020&lt;/Year&gt;&lt;RecNum&gt;35&lt;/RecNum&gt;&lt;DisplayText&gt;[27]&lt;/DisplayText&gt;&lt;record&gt;&lt;rec-number&gt;35&lt;/rec-number&gt;&lt;foreign-keys&gt;&lt;key app="EN" db-id="pdvdwdpxbt9rxiedr06pz929t2ed5fatxsar" timestamp="1602222020"&gt;35&lt;/key&gt;&lt;/foreign-keys&gt;&lt;ref-type name="Journal Article"&gt;17&lt;/ref-type&gt;&lt;contributors&gt;&lt;authors&gt;&lt;author&gt;Johnston, Matthew D&lt;/author&gt;&lt;author&gt;Pell, Bruce&lt;/author&gt;&lt;/authors&gt;&lt;/contributors&gt;&lt;titles&gt;&lt;title&gt;A Dynamical Framework for Modeling Fear of Infection and Frustration with Social Distancing in COVID-19 Spread&lt;/title&gt;&lt;secondary-title&gt;arXiv preprint arXiv:2008.06023&lt;/secondary-title&gt;&lt;/titles&gt;&lt;periodical&gt;&lt;full-title&gt;arXiv preprint arXiv:2008.06023&lt;/full-title&gt;&lt;/periodical&gt;&lt;dates&gt;&lt;year&gt;2020&lt;/year&gt;&lt;/dates&gt;&lt;urls&gt;&lt;/urls&gt;&lt;/record&gt;&lt;/Cite&gt;&lt;/EndNote&gt;</w:instrText>
      </w:r>
      <w:r w:rsidR="00FA269F">
        <w:fldChar w:fldCharType="separate"/>
      </w:r>
      <w:r w:rsidR="008A627F">
        <w:rPr>
          <w:noProof/>
        </w:rPr>
        <w:t>[27]</w:t>
      </w:r>
      <w:r w:rsidR="00FA269F">
        <w:fldChar w:fldCharType="end"/>
      </w:r>
      <w:r w:rsidR="00FA269F">
        <w:t xml:space="preserve">. </w:t>
      </w:r>
      <w:r>
        <w:t>W</w:t>
      </w:r>
      <w:r w:rsidR="00235CE6">
        <w:t xml:space="preserve">e show here that the simple introduction of cautioned </w:t>
      </w:r>
      <w:r w:rsidR="00235CE6">
        <w:lastRenderedPageBreak/>
        <w:t>individuals</w:t>
      </w:r>
      <w:r w:rsidR="00D918BF">
        <w:t xml:space="preserve"> </w:t>
      </w:r>
      <w:r w:rsidR="00235CE6">
        <w:t>in a compartmental model accounts for the major novel features of the Covid-19 pandemic</w:t>
      </w:r>
      <w:r w:rsidR="00172775">
        <w:t xml:space="preserve"> </w:t>
      </w:r>
      <w:r>
        <w:t xml:space="preserve">observed </w:t>
      </w:r>
      <w:r w:rsidR="001D2E87">
        <w:t xml:space="preserve">in 2020 </w:t>
      </w:r>
      <w:r>
        <w:t>in data on deaths and confirmed cases</w:t>
      </w:r>
      <w:r w:rsidR="00235CE6">
        <w:t>.</w:t>
      </w:r>
      <w:r w:rsidR="00172775">
        <w:t xml:space="preserve"> </w:t>
      </w:r>
      <w:r w:rsidR="00D918BF">
        <w:t>We will now review the salient feature</w:t>
      </w:r>
      <w:r w:rsidR="00CF2600">
        <w:t>s</w:t>
      </w:r>
      <w:r w:rsidR="00D918BF">
        <w:t xml:space="preserve"> of epidemiological dynamics observed in data for confirmed cases and deaths, across a broad cross section of countries, and then proceed to introduce caution coupling en</w:t>
      </w:r>
      <w:r w:rsidR="00CF2600">
        <w:t>h</w:t>
      </w:r>
      <w:r w:rsidR="00D918BF">
        <w:t xml:space="preserve">ancements to the classic </w:t>
      </w:r>
      <w:r w:rsidR="001D2E87">
        <w:t xml:space="preserve">SIR and </w:t>
      </w:r>
      <w:r w:rsidR="00D918BF">
        <w:t>SEIR models</w:t>
      </w:r>
      <w:r w:rsidR="00CF2600">
        <w:t>, aiming to capture the salient features seen in the data, both qualitatively and quantitatively through fitting.</w:t>
      </w:r>
    </w:p>
    <w:p w14:paraId="4EE31733" w14:textId="0065669C" w:rsidR="00580A50" w:rsidRDefault="00580A50"/>
    <w:p w14:paraId="1BDB292C" w14:textId="4D71CF61" w:rsidR="00313967" w:rsidRDefault="009C03BC" w:rsidP="009C03BC">
      <w:pPr>
        <w:jc w:val="both"/>
      </w:pPr>
      <w:r>
        <w:t xml:space="preserve">In March 2020, a study in Oxford </w:t>
      </w:r>
      <w:r w:rsidR="00FC0501">
        <w:fldChar w:fldCharType="begin"/>
      </w:r>
      <w:r w:rsidR="00362D8B">
        <w:instrText xml:space="preserve"> ADDIN EN.CITE &lt;EndNote&gt;&lt;Cite&gt;&lt;Author&gt;Lourenco&lt;/Author&gt;&lt;Year&gt;2020&lt;/Year&gt;&lt;RecNum&gt;2&lt;/RecNum&gt;&lt;DisplayText&gt;[33]&lt;/DisplayText&gt;&lt;record&gt;&lt;rec-number&gt;2&lt;/rec-number&gt;&lt;foreign-keys&gt;&lt;key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362D8B">
        <w:rPr>
          <w:noProof/>
        </w:rPr>
        <w:t>[33]</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subsequent decline to the advent of a significant fraction of the population becoming immune to the disease</w:t>
      </w:r>
      <w:r w:rsidR="00656A28">
        <w:t xml:space="preserve"> (herd immunity)</w:t>
      </w:r>
      <w:r>
        <w:t xml:space="preserv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5D258F">
        <w:instrText xml:space="preserve"> ADDIN EN.CITE &lt;EndNote&gt;&lt;Cite&gt;&lt;Author&gt;Okell&lt;/Author&gt;&lt;Year&gt;2020&lt;/Year&gt;&lt;RecNum&gt;26&lt;/RecNum&gt;&lt;DisplayText&gt;[25]&lt;/DisplayText&gt;&lt;record&gt;&lt;rec-number&gt;26&lt;/rec-number&gt;&lt;foreign-keys&gt;&lt;key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5D258F">
        <w:rPr>
          <w:noProof/>
        </w:rPr>
        <w:t>[25]</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first peaks </w:t>
      </w:r>
      <w:r w:rsidR="008D4DAF">
        <w:t>in</w:t>
      </w:r>
      <w:r w:rsidR="003F5B17">
        <w:t xml:space="preserve"> daily infection rates </w:t>
      </w:r>
      <w:r w:rsidR="00374A88">
        <w:t xml:space="preserve">(at levels much lower than herd-immunity) </w:t>
      </w:r>
      <w:commentRangeStart w:id="0"/>
      <w:r w:rsidR="003F5B17">
        <w:t>quantitatively</w:t>
      </w:r>
      <w:commentRangeEnd w:id="0"/>
      <w:r w:rsidR="00EB7F90">
        <w:rPr>
          <w:rStyle w:val="CommentReference"/>
        </w:rPr>
        <w:commentReference w:id="0"/>
      </w:r>
      <w:r w:rsidR="003F5B17">
        <w:t>.</w:t>
      </w:r>
      <w:r w:rsidR="004E60D3">
        <w:t xml:space="preserve"> </w:t>
      </w:r>
    </w:p>
    <w:p w14:paraId="49810DDB" w14:textId="76FD6CB7" w:rsidR="00374A88" w:rsidRDefault="00374A88" w:rsidP="009C03BC">
      <w:pPr>
        <w:jc w:val="both"/>
      </w:pPr>
    </w:p>
    <w:p w14:paraId="6719A694" w14:textId="13E1D423" w:rsidR="002D1BB0" w:rsidRDefault="002D1BB0" w:rsidP="002D1BB0">
      <w:pPr>
        <w:jc w:val="both"/>
      </w:pPr>
      <w:r>
        <w:t>A second common feature of the epidemic</w:t>
      </w:r>
      <w:r w:rsidR="005039AD">
        <w:t>, shown in Fig. 1,</w:t>
      </w:r>
      <w:r>
        <w:t xml:space="preserve"> is the occurrence of long sustained periods of high levels of daily infection, following the first peak – even sometimes turning it into an initial plateau rather than a peak. The cumulative case count curves shown in Figs </w:t>
      </w:r>
      <w:r w:rsidR="005039AD">
        <w:t>1</w:t>
      </w:r>
      <w:r>
        <w:t xml:space="preserve">A and </w:t>
      </w:r>
      <w:r w:rsidR="005039AD">
        <w:t>1</w:t>
      </w:r>
      <w:r>
        <w:t xml:space="preserve">C have long linear regions (shown with a simple three-segment piecewise linear fit superimposed on the data), which correspond to broadened peaks and extended flat regions in the tails of the daily data shown in Figs </w:t>
      </w:r>
      <w:r w:rsidR="005039AD">
        <w:t>1</w:t>
      </w:r>
      <w:r>
        <w:t xml:space="preserve">B and </w:t>
      </w:r>
      <w:r w:rsidR="005039AD">
        <w:t>1</w:t>
      </w:r>
      <w:r>
        <w:t>C, both uncharacteristic of the classical epidemiological models (e.g. SIR and SEIR models).  The typical response seen in the data is an early saturation peak followed by an extended period with nearly constant rates of daily infection, at varying levels depending on the individual countries, prior to a second wave of infection. In the USA, for example, the constant infection rate phase persisted without much attenuation from the initial peak level for 2.5 months from April to mid-June 2020. This high constant infection rate phase is also seen in the whole world data (not shown) and other large countries like Brazil and Russia. In many other countries, such as Italy, Spain, and Germany in Europe, but also Japan, South Korea, and Australia, the extended constant phase is also seen but at a significantly lower level than the initial peak. We shall see how the cautioned SIR family of models explain these phenomena, while capturing other features including the timing of second infection peaks.</w:t>
      </w:r>
      <w:r w:rsidR="005039AD">
        <w:t xml:space="preserve"> As we shall show below, the extended linear phases are not simply the product of linear testing ramp ups. </w:t>
      </w:r>
    </w:p>
    <w:p w14:paraId="751EFE94" w14:textId="77777777" w:rsidR="005039AD" w:rsidRDefault="002D1BB0" w:rsidP="002D1BB0">
      <w:pPr>
        <w:jc w:val="both"/>
      </w:pPr>
      <w:r>
        <w:t xml:space="preserve"> </w:t>
      </w:r>
    </w:p>
    <w:p w14:paraId="66D82A22" w14:textId="066C68B0" w:rsidR="002D1BB0" w:rsidRDefault="005039AD" w:rsidP="002D1BB0">
      <w:pPr>
        <w:jc w:val="both"/>
      </w:pPr>
      <w:r>
        <w:t>The</w:t>
      </w:r>
      <w:r w:rsidR="00D713FF">
        <w:t>se</w:t>
      </w:r>
      <w:r>
        <w:t xml:space="preserve"> linear </w:t>
      </w:r>
      <w:r w:rsidR="00D713FF">
        <w:t xml:space="preserve">epidemic saturation </w:t>
      </w:r>
      <w:r>
        <w:t xml:space="preserve">phases </w:t>
      </w:r>
      <w:r w:rsidR="00D713FF">
        <w:t>are</w:t>
      </w:r>
      <w:r>
        <w:t xml:space="preserve"> reminiscent of</w:t>
      </w:r>
      <w:r w:rsidR="002D1BB0">
        <w:t xml:space="preserve"> bacterial viral proliferation kinetics inside a single cell, which systematically show exponential growth giving way to linear growth in the absence of immunity </w:t>
      </w:r>
      <w:r w:rsidR="002D1BB0">
        <w:fldChar w:fldCharType="begin"/>
      </w:r>
      <w:r w:rsidR="002D1BB0">
        <w:instrText xml:space="preserve"> ADDIN EN.CITE &lt;EndNote&gt;&lt;Cite&gt;&lt;Author&gt;Yin&lt;/Author&gt;&lt;Year&gt;2018&lt;/Year&gt;&lt;RecNum&gt;26&lt;/RecNum&gt;&lt;DisplayText&gt;[34, 35]&lt;/DisplayText&gt;&lt;record&gt;&lt;rec-number&gt;26&lt;/rec-number&gt;&lt;foreign-keys&gt;&lt;key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[34, 35]</w:t>
      </w:r>
      <w:r w:rsidR="002D1BB0">
        <w:fldChar w:fldCharType="end"/>
      </w:r>
      <w:r w:rsidR="002D1BB0">
        <w:t xml:space="preserve">. The fundamental reason for this </w:t>
      </w:r>
      <w:r w:rsidR="00D713FF">
        <w:t xml:space="preserve">there </w:t>
      </w:r>
      <w:r w:rsidR="002D1BB0">
        <w:t xml:space="preserve">is specific host resource limitation, for example of the Qß viral replicase enzymes responsible for copying the RNA viral genome </w:t>
      </w:r>
      <w:r w:rsidR="002D1BB0">
        <w:fldChar w:fldCharType="begin"/>
      </w:r>
      <w:r w:rsidR="002D1BB0">
        <w:instrText xml:space="preserve"> ADDIN EN.CITE &lt;EndNote&gt;&lt;Cite&gt;&lt;Author&gt;Biebricher&lt;/Author&gt;&lt;Year&gt;1983&lt;/Year&gt;&lt;RecNum&gt;27&lt;/RecNum&gt;&lt;DisplayText&gt;[35]&lt;/DisplayText&gt;&lt;record&gt;&lt;rec-number&gt;27&lt;/rec-number&gt;&lt;foreign-keys&gt;&lt;key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2D1BB0">
        <w:fldChar w:fldCharType="separate"/>
      </w:r>
      <w:r w:rsidR="002D1BB0">
        <w:rPr>
          <w:noProof/>
        </w:rPr>
        <w:t>[35]</w:t>
      </w:r>
      <w:r w:rsidR="002D1BB0">
        <w:fldChar w:fldCharType="end"/>
      </w:r>
      <w:r w:rsidR="002D1BB0">
        <w:t xml:space="preserve">. </w:t>
      </w:r>
      <w:r w:rsidR="00D713FF">
        <w:t>When a  resource (such as free replicase enzyme) is depleted</w:t>
      </w:r>
      <w:r w:rsidR="002D1BB0">
        <w:t>,</w:t>
      </w:r>
      <w:r w:rsidR="00D713FF">
        <w:t xml:space="preserve"> the growth changes from exponential to a constant rate limited by the fully occupied enzyme output</w:t>
      </w:r>
      <w:r w:rsidR="002D1BB0">
        <w:t xml:space="preserve">. The authors propose a similarly endogenous mechanism that can </w:t>
      </w:r>
      <w:r w:rsidR="002D1BB0">
        <w:lastRenderedPageBreak/>
        <w:t xml:space="preserve">account for the observed linear growth phases for Covid-19 in societies shown in Fig. </w:t>
      </w:r>
      <w:r>
        <w:t>1</w:t>
      </w:r>
      <w:r w:rsidR="002D1BB0">
        <w:t>A and C</w:t>
      </w:r>
      <w:r w:rsidR="00D713FF">
        <w:t xml:space="preserve"> as well as more complex profiles</w:t>
      </w:r>
      <w:r w:rsidR="002D1BB0">
        <w:t xml:space="preserve">. </w:t>
      </w:r>
    </w:p>
    <w:p w14:paraId="7340975F" w14:textId="4277E4D4" w:rsidR="00374A88" w:rsidRDefault="002D1BB0" w:rsidP="009C03BC">
      <w:pPr>
        <w:jc w:val="both"/>
      </w:pPr>
      <w:r>
        <w:t xml:space="preserve">  </w:t>
      </w:r>
    </w:p>
    <w:p w14:paraId="24228866" w14:textId="222DAD15" w:rsidR="007721E5" w:rsidRDefault="00326435" w:rsidP="009C03BC">
      <w:pPr>
        <w:jc w:val="both"/>
      </w:pPr>
      <w:r>
        <w:t xml:space="preserve">The seemingly wide diversity of country epidemic responses seen in the daily confirmed cases and death tolls has inhibited a systematic analysis and recognition of common salient features, which are important for full understanding of the pandemic and responses to it. </w:t>
      </w:r>
    </w:p>
    <w:p w14:paraId="747741B3" w14:textId="77777777" w:rsidR="007721E5" w:rsidRDefault="007721E5" w:rsidP="009C03BC">
      <w:pPr>
        <w:jc w:val="both"/>
      </w:pPr>
    </w:p>
    <w:p w14:paraId="0FA31995" w14:textId="7F672714" w:rsidR="00014A64" w:rsidRPr="003B0E83" w:rsidRDefault="007721E5" w:rsidP="009C03BC">
      <w:pPr>
        <w:jc w:val="both"/>
      </w:pPr>
      <w:r w:rsidRPr="003B0E83">
        <w:t>S</w:t>
      </w:r>
      <w:commentRangeStart w:id="1"/>
      <w:r w:rsidR="00E443F4" w:rsidRPr="003B0E83">
        <w:t xml:space="preserve">uperficially, the compiled data both for the number of Covid-19 cases </w:t>
      </w:r>
      <w:r w:rsidR="00787E3D" w:rsidRPr="003B0E83">
        <w:t xml:space="preserve">in different countries </w:t>
      </w:r>
      <w:r w:rsidR="00E443F4" w:rsidRPr="003B0E83">
        <w:t xml:space="preserve">and resulting deaths show a wide variety of time profiles as shown in Figure </w:t>
      </w:r>
      <w:r w:rsidR="005039AD" w:rsidRPr="003B0E83">
        <w:t>2</w:t>
      </w:r>
      <w:r w:rsidR="00E443F4" w:rsidRPr="003B0E83">
        <w:t xml:space="preserve">. </w:t>
      </w:r>
      <w:r w:rsidR="00014A64" w:rsidRPr="003B0E83">
        <w:t xml:space="preserve">On the other hand, there appear to be common features shared among large groups of countries, such as the broadened peaks, plateaus, </w:t>
      </w:r>
      <w:r w:rsidR="004B0294">
        <w:t xml:space="preserve">sustained low level infections, and </w:t>
      </w:r>
      <w:r w:rsidR="00014A64" w:rsidRPr="003B0E83">
        <w:t>2</w:t>
      </w:r>
      <w:r w:rsidR="00014A64" w:rsidRPr="003B0E83">
        <w:rPr>
          <w:vertAlign w:val="superscript"/>
        </w:rPr>
        <w:t>nd</w:t>
      </w:r>
      <w:r w:rsidR="00014A64" w:rsidRPr="003B0E83">
        <w:t xml:space="preserve"> waves which motivate a more systematic analysis. </w:t>
      </w:r>
      <w:r w:rsidR="004B0294">
        <w:t>Although</w:t>
      </w:r>
      <w:r w:rsidR="00014A64" w:rsidRPr="003B0E83">
        <w:t xml:space="preserve"> principal component analysis (PCA) and subsequent clustering </w:t>
      </w:r>
      <w:r w:rsidR="004B0294">
        <w:t>can be used to understand</w:t>
      </w:r>
      <w:r w:rsidR="00014A64" w:rsidRPr="003B0E83">
        <w:t xml:space="preserve"> systematic variations in </w:t>
      </w:r>
      <w:r w:rsidR="004B0294">
        <w:t xml:space="preserve">high dimensional </w:t>
      </w:r>
      <w:r w:rsidR="00014A64" w:rsidRPr="003B0E83">
        <w:t>data,</w:t>
      </w:r>
      <w:r w:rsidR="004B0294">
        <w:t xml:space="preserve"> and can also be applied to time series,</w:t>
      </w:r>
      <w:r w:rsidR="00014A64" w:rsidRPr="003B0E83">
        <w:t xml:space="preserve"> functional PCA provides a powerful too</w:t>
      </w:r>
      <w:r w:rsidR="005F1C93">
        <w:t>l</w:t>
      </w:r>
      <w:r w:rsidR="00014A64" w:rsidRPr="003B0E83">
        <w:t xml:space="preserve"> for analysing variants in curves such as time series data </w:t>
      </w:r>
      <w:r w:rsidR="00014A64" w:rsidRPr="003B0E83">
        <w:fldChar w:fldCharType="begin"/>
      </w:r>
      <w:r w:rsidR="00014A64" w:rsidRPr="003B0E83">
        <w:instrText xml:space="preserve"> ADDIN EN.CITE &lt;EndNote&gt;&lt;Cite&gt;&lt;Author&gt;Jones&lt;/Author&gt;&lt;Year&gt;1992&lt;/Year&gt;&lt;RecNum&gt;40&lt;/RecNum&gt;&lt;DisplayText&gt;[36]&lt;/DisplayText&gt;&lt;record&gt;&lt;rec-number&gt;40&lt;/rec-number&gt;&lt;foreign-keys&gt;&lt;key app="EN" db-id="pdvdwdpxbt9rxiedr06pz929t2ed5fatxsar" timestamp="1602238777"&gt;40&lt;/key&gt;&lt;/foreign-keys&gt;&lt;ref-type name="Journal Article"&gt;17&lt;/ref-type&gt;&lt;contributors&gt;&lt;authors&gt;&lt;author&gt;Jones, M. C.&lt;/author&gt;&lt;author&gt;Rice, John A.&lt;/author&gt;&lt;/authors&gt;&lt;/contributors&gt;&lt;titles&gt;&lt;title&gt;Displaying the Important Features of Large Collections of Similar Curves&lt;/title&gt;&lt;secondary-title&gt;The American Statistician&lt;/secondary-title&gt;&lt;/titles&gt;&lt;periodical&gt;&lt;full-title&gt;The American Statistician&lt;/full-title&gt;&lt;/periodical&gt;&lt;pages&gt;140-145&lt;/pages&gt;&lt;volume&gt;46&lt;/volume&gt;&lt;number&gt;2&lt;/number&gt;&lt;dates&gt;&lt;year&gt;1992&lt;/year&gt;&lt;pub-dates&gt;&lt;date&gt;1992/05/01&lt;/date&gt;&lt;/pub-dates&gt;&lt;/dates&gt;&lt;publisher&gt;Taylor &amp;amp; Francis&lt;/publisher&gt;&lt;isbn&gt;0003-1305&lt;/isbn&gt;&lt;urls&gt;&lt;related-urls&gt;&lt;url&gt;https://www.tandfonline.com/doi/abs/10.1080/00031305.1992.10475870&lt;/url&gt;&lt;/related-urls&gt;&lt;/urls&gt;&lt;electronic-resource-num&gt;10.1080/00031305.1992.10475870&lt;/electronic-resource-num&gt;&lt;/record&gt;&lt;/Cite&gt;&lt;/EndNote&gt;</w:instrText>
      </w:r>
      <w:r w:rsidR="00014A64" w:rsidRPr="003B0E83">
        <w:fldChar w:fldCharType="separate"/>
      </w:r>
      <w:r w:rsidR="00014A64" w:rsidRPr="003B0E83">
        <w:rPr>
          <w:noProof/>
        </w:rPr>
        <w:t>[36]</w:t>
      </w:r>
      <w:r w:rsidR="00014A64" w:rsidRPr="003B0E83">
        <w:fldChar w:fldCharType="end"/>
      </w:r>
      <w:r w:rsidR="00014A64" w:rsidRPr="003B0E83">
        <w:t xml:space="preserve">.  </w:t>
      </w:r>
      <w:r w:rsidRPr="003B0E83">
        <w:t>In order to see these systematic responses, country specific differences in both the temporal start of the infection and its magnitude</w:t>
      </w:r>
      <w:r w:rsidR="00014A64" w:rsidRPr="003B0E83">
        <w:t xml:space="preserve"> </w:t>
      </w:r>
      <w:r w:rsidRPr="003B0E83">
        <w:t>should be factored out. The temporal alignment of curves is relatively standard, as employed</w:t>
      </w:r>
      <w:r w:rsidR="00EB7F90">
        <w:t>,</w:t>
      </w:r>
      <w:r w:rsidRPr="003B0E83">
        <w:t xml:space="preserve"> for example</w:t>
      </w:r>
      <w:r w:rsidR="00EB7F90">
        <w:t>,</w:t>
      </w:r>
      <w:r w:rsidRPr="003B0E83">
        <w:t xml:space="preserve"> in the OWID dashboard tool </w:t>
      </w:r>
      <w:r w:rsidRPr="003B0E83">
        <w:rPr>
          <w:highlight w:val="yellow"/>
        </w:rPr>
        <w:t>[ref]</w:t>
      </w:r>
      <w:r w:rsidRPr="003B0E83">
        <w:t>:  we synchronized the time axis to start at a common low but significant level (10) of resulting deaths.</w:t>
      </w:r>
      <w:r w:rsidR="00EB7F90">
        <w:t xml:space="preserve"> </w:t>
      </w:r>
      <w:r w:rsidR="004B0294">
        <w:t>On the vertical axis, a</w:t>
      </w:r>
      <w:r w:rsidR="00EB7F90">
        <w:t xml:space="preserve">lthough much of the  large differences in the numbers of cases and deaths in different countries can be normalized </w:t>
      </w:r>
      <w:r w:rsidR="004B0294">
        <w:t>relative to</w:t>
      </w:r>
      <w:r w:rsidR="00EB7F90">
        <w:t xml:space="preserve"> population size, reporting </w:t>
      </w:r>
      <w:r w:rsidR="008E5186">
        <w:t xml:space="preserve">counts in cases and deaths per million, it is also useful in comparing curve shapes to completely rescale the epidemics by their curve maxima, to eliminate variations in the magnitude of the curves from the shape clustering. Further details of the functional PCA and clustering are described in the SI. </w:t>
      </w:r>
    </w:p>
    <w:p w14:paraId="03230433" w14:textId="38FE8FF1" w:rsidR="00014A64" w:rsidRDefault="00014A64" w:rsidP="009C03BC">
      <w:pPr>
        <w:jc w:val="both"/>
        <w:rPr>
          <w:highlight w:val="yellow"/>
        </w:rPr>
      </w:pPr>
    </w:p>
    <w:p w14:paraId="7A2C953C" w14:textId="0D059CA2" w:rsidR="00910621" w:rsidRDefault="004B0294" w:rsidP="009C03BC">
      <w:pPr>
        <w:jc w:val="both"/>
      </w:pPr>
      <w:r>
        <w:t xml:space="preserve">The data form individual countries for both confirmed cases and deaths has been compiled and made publicly available by </w:t>
      </w:r>
      <w:proofErr w:type="gramStart"/>
      <w:r>
        <w:t>a number of</w:t>
      </w:r>
      <w:proofErr w:type="gramEnd"/>
      <w:r>
        <w:t xml:space="preserve"> sources. We employ primarily the compilations by Johns Hopkins University </w:t>
      </w:r>
      <w:r w:rsidR="00910621">
        <w:t xml:space="preserve">(JHU) </w:t>
      </w:r>
      <w:r w:rsidRPr="00910621">
        <w:rPr>
          <w:highlight w:val="yellow"/>
        </w:rPr>
        <w:t>[ref]</w:t>
      </w:r>
      <w:r>
        <w:t xml:space="preserve"> and by the </w:t>
      </w:r>
      <w:r w:rsidR="00910621">
        <w:t xml:space="preserve">University of Oxford maintained site </w:t>
      </w:r>
      <w:r>
        <w:t xml:space="preserve">Our World in Data </w:t>
      </w:r>
      <w:r w:rsidR="00910621">
        <w:t xml:space="preserve">(OWID) </w:t>
      </w:r>
      <w:r w:rsidR="00910621" w:rsidRPr="00910621">
        <w:rPr>
          <w:highlight w:val="yellow"/>
        </w:rPr>
        <w:t>[ref]</w:t>
      </w:r>
      <w:r w:rsidR="00910621">
        <w:t xml:space="preserve">. We employ recent population numbers (assumed constant during 2020) as well as testing data  for countries  from the OWID compilation. Although the deaths data is generally more reliable, the confirmed case data provides additional important insight </w:t>
      </w:r>
      <w:proofErr w:type="spellStart"/>
      <w:r w:rsidR="00910621">
        <w:t>intot</w:t>
      </w:r>
      <w:proofErr w:type="spellEnd"/>
      <w:r w:rsidR="00910621">
        <w:t xml:space="preserve"> he </w:t>
      </w:r>
      <w:proofErr w:type="gramStart"/>
      <w:r w:rsidR="00910621">
        <w:t>course</w:t>
      </w:r>
      <w:proofErr w:type="gramEnd"/>
      <w:r w:rsidR="00910621">
        <w:t xml:space="preserve"> of the epidemic, but one that requires a more careful treatment since it is more dependent on the amount, strategy and quality of testing in the different countries. Common problems with the data are</w:t>
      </w:r>
      <w:r w:rsidR="009E2257">
        <w:t>:</w:t>
      </w:r>
      <w:r w:rsidR="00910621">
        <w:t xml:space="preserve"> (i) delays and variations in reporting, including but not limited to the weekly variation and jumps due to accumulated backlogs and changes in reporting strategy (ii) different reporting strategies attributing cases to either reporting day or the recorded date of infection or death documented in the country</w:t>
      </w:r>
      <w:r w:rsidR="009E2257">
        <w:t xml:space="preserve"> data for that day (iii) differences among countries in criteria for the assignment of Covid-19 cases and deaths, based on combinations of symptoms and tests (iv) differences in the magnitude, reporting, targeting and manner of testing including the unit of a test (e.g. per PCR amplification or patient). Reporting on testing is intermittent and for most countries not available </w:t>
      </w:r>
      <w:proofErr w:type="gramStart"/>
      <w:r w:rsidR="009E2257">
        <w:t>on a daily basis</w:t>
      </w:r>
      <w:proofErr w:type="gramEnd"/>
      <w:r w:rsidR="009E2257">
        <w:t xml:space="preserve">. The current work aims to provide </w:t>
      </w:r>
      <w:proofErr w:type="spellStart"/>
      <w:r w:rsidR="009E2257">
        <w:t>a</w:t>
      </w:r>
      <w:proofErr w:type="spellEnd"/>
      <w:r w:rsidR="009E2257">
        <w:t xml:space="preserve"> preliminary analysis of the effect of testing ramp ups on the data, important to verify the robustness of our conclusions, since we could not locate this in the form required elsewhere, leaving a more complete and detailed analysis to the larger organizations supporting governments in combatting the pandemic.</w:t>
      </w:r>
    </w:p>
    <w:p w14:paraId="2B569C97" w14:textId="34C20700" w:rsidR="009E2257" w:rsidRDefault="009E2257" w:rsidP="009C03BC">
      <w:pPr>
        <w:jc w:val="both"/>
      </w:pPr>
    </w:p>
    <w:p w14:paraId="1293630B" w14:textId="73BFB7F0" w:rsidR="009E2257" w:rsidRDefault="009E2257" w:rsidP="009C03BC">
      <w:pPr>
        <w:jc w:val="both"/>
      </w:pPr>
      <w:r>
        <w:t xml:space="preserve">Our procedure for processing the data is detailed in Table S4. </w:t>
      </w:r>
    </w:p>
    <w:p w14:paraId="18E4D783" w14:textId="31B7FB33" w:rsidR="004B0294" w:rsidRPr="004B0294" w:rsidRDefault="00910621" w:rsidP="009C03BC">
      <w:pPr>
        <w:jc w:val="both"/>
      </w:pPr>
      <w:r>
        <w:lastRenderedPageBreak/>
        <w:t xml:space="preserve"> </w:t>
      </w:r>
    </w:p>
    <w:p w14:paraId="18C1ED12" w14:textId="28F42365" w:rsidR="004B0294" w:rsidRPr="00EB7F90" w:rsidRDefault="004B0294" w:rsidP="009C03BC">
      <w:pPr>
        <w:jc w:val="both"/>
        <w:rPr>
          <w:highlight w:val="yellow"/>
        </w:rPr>
      </w:pPr>
      <w:r>
        <w:rPr>
          <w:highlight w:val="yellow"/>
        </w:rPr>
        <w:t>We</w:t>
      </w:r>
    </w:p>
    <w:p w14:paraId="12245AF2" w14:textId="50F591EF" w:rsidR="00787E3D" w:rsidRDefault="00E443F4" w:rsidP="009C03BC">
      <w:pPr>
        <w:jc w:val="both"/>
      </w:pPr>
      <w:r w:rsidRPr="00EB7F90">
        <w:rPr>
          <w:highlight w:val="yellow"/>
        </w:rPr>
        <w:t xml:space="preserve">can be </w:t>
      </w:r>
      <w:r w:rsidR="00927074" w:rsidRPr="00EB7F90">
        <w:rPr>
          <w:highlight w:val="yellow"/>
        </w:rPr>
        <w:t xml:space="preserve">arranged in 2D </w:t>
      </w:r>
      <w:r w:rsidRPr="00EB7F90">
        <w:rPr>
          <w:highlight w:val="yellow"/>
        </w:rPr>
        <w:t xml:space="preserve">using </w:t>
      </w:r>
      <w:r w:rsidR="00927074" w:rsidRPr="00EB7F90">
        <w:rPr>
          <w:highlight w:val="yellow"/>
        </w:rPr>
        <w:t xml:space="preserve">an enhanced </w:t>
      </w:r>
      <w:r w:rsidRPr="00EB7F90">
        <w:rPr>
          <w:highlight w:val="yellow"/>
        </w:rPr>
        <w:t>principal component analysis</w:t>
      </w:r>
      <w:r w:rsidR="00927074" w:rsidRPr="00EB7F90">
        <w:rPr>
          <w:highlight w:val="yellow"/>
        </w:rPr>
        <w:t xml:space="preserve"> and ordered effectively into 4 clusters</w:t>
      </w:r>
      <w:r w:rsidRPr="00EB7F90">
        <w:rPr>
          <w:highlight w:val="yellow"/>
        </w:rPr>
        <w:t xml:space="preserve"> </w:t>
      </w:r>
      <w:r w:rsidR="00927074" w:rsidRPr="00EB7F90">
        <w:rPr>
          <w:highlight w:val="yellow"/>
        </w:rPr>
        <w:t xml:space="preserve">(details are provided in the SI) as shown in Figure </w:t>
      </w:r>
      <w:r w:rsidR="005039AD" w:rsidRPr="00EB7F90">
        <w:rPr>
          <w:highlight w:val="yellow"/>
        </w:rPr>
        <w:t>2a</w:t>
      </w:r>
      <w:r w:rsidR="00A53F9F" w:rsidRPr="00EB7F90">
        <w:rPr>
          <w:highlight w:val="yellow"/>
        </w:rPr>
        <w:t>-c</w:t>
      </w:r>
      <w:r w:rsidR="00927074" w:rsidRPr="00EB7F90">
        <w:rPr>
          <w:highlight w:val="yellow"/>
        </w:rPr>
        <w:t xml:space="preserve">. This clustering in profiles is similar in both the daily deaths data and the confirmed cases data: for more details see SI. The principal component profiles capture </w:t>
      </w:r>
      <w:r w:rsidR="00787E3D" w:rsidRPr="00EB7F90">
        <w:rPr>
          <w:highlight w:val="yellow"/>
        </w:rPr>
        <w:t xml:space="preserve">the dominant forms </w:t>
      </w:r>
      <w:r w:rsidR="00A53F9F" w:rsidRPr="00EB7F90">
        <w:rPr>
          <w:highlight w:val="yellow"/>
        </w:rPr>
        <w:t xml:space="preserve">present in the temporal dynamics, </w:t>
      </w:r>
      <w:r w:rsidR="00787E3D" w:rsidRPr="00EB7F90">
        <w:rPr>
          <w:highlight w:val="yellow"/>
        </w:rPr>
        <w:t xml:space="preserve">and the main departures from them and are shown in Figure </w:t>
      </w:r>
      <w:r w:rsidR="005039AD" w:rsidRPr="00EB7F90">
        <w:rPr>
          <w:highlight w:val="yellow"/>
        </w:rPr>
        <w:t>2e</w:t>
      </w:r>
      <w:r w:rsidR="00787E3D" w:rsidRPr="00EB7F90">
        <w:rPr>
          <w:highlight w:val="yellow"/>
        </w:rPr>
        <w:t xml:space="preserve">. Note </w:t>
      </w:r>
      <w:r w:rsidR="009A4676" w:rsidRPr="00EB7F90">
        <w:rPr>
          <w:highlight w:val="yellow"/>
        </w:rPr>
        <w:t>the</w:t>
      </w:r>
      <w:r w:rsidR="00787E3D" w:rsidRPr="00EB7F90">
        <w:rPr>
          <w:highlight w:val="yellow"/>
        </w:rPr>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r w:rsidR="00DD18D7" w:rsidRPr="00EB7F90">
        <w:rPr>
          <w:highlight w:val="yellow"/>
        </w:rPr>
        <w:t xml:space="preserve">; Figure </w:t>
      </w:r>
      <w:r w:rsidR="005039AD" w:rsidRPr="00EB7F90">
        <w:rPr>
          <w:highlight w:val="yellow"/>
        </w:rPr>
        <w:t xml:space="preserve">2e </w:t>
      </w:r>
      <w:r w:rsidR="00DD18D7" w:rsidRPr="00EB7F90">
        <w:rPr>
          <w:highlight w:val="yellow"/>
        </w:rPr>
        <w:t>shows principal components computed for several different maps from observed to actual data</w:t>
      </w:r>
      <w:r w:rsidR="00787E3D" w:rsidRPr="00EB7F90">
        <w:rPr>
          <w:highlight w:val="yellow"/>
        </w:rPr>
        <w:t xml:space="preserve"> (see the SI for more details).</w:t>
      </w:r>
      <w:r w:rsidR="00A53F9F" w:rsidRPr="00EB7F90">
        <w:rPr>
          <w:highlight w:val="yellow"/>
        </w:rPr>
        <w:t xml:space="preserve">  The range of dynamical phenomena observed in the epidemiological dynamics illustrated in Figure </w:t>
      </w:r>
      <w:r w:rsidR="005039AD" w:rsidRPr="00EB7F90">
        <w:rPr>
          <w:highlight w:val="yellow"/>
        </w:rPr>
        <w:t xml:space="preserve">2 </w:t>
      </w:r>
      <w:r w:rsidR="00A83AE9" w:rsidRPr="00EB7F90">
        <w:rPr>
          <w:highlight w:val="yellow"/>
        </w:rPr>
        <w:t xml:space="preserve">(including the three classes of dynamics identified by the cluster analysis) </w:t>
      </w:r>
      <w:r w:rsidR="00A53F9F" w:rsidRPr="00EB7F90">
        <w:rPr>
          <w:highlight w:val="yellow"/>
        </w:rPr>
        <w:t xml:space="preserve">is </w:t>
      </w:r>
      <w:r w:rsidR="00A83AE9" w:rsidRPr="00EB7F90">
        <w:rPr>
          <w:highlight w:val="yellow"/>
        </w:rPr>
        <w:t xml:space="preserve">well </w:t>
      </w:r>
      <w:r w:rsidR="00A53F9F" w:rsidRPr="00EB7F90">
        <w:rPr>
          <w:highlight w:val="yellow"/>
        </w:rPr>
        <w:t>beyond the dynamical repertoire of classical epidemiological models.</w:t>
      </w:r>
      <w:r w:rsidR="00A83AE9" w:rsidRPr="00EB7F90">
        <w:rPr>
          <w:highlight w:val="yellow"/>
        </w:rPr>
        <w:t xml:space="preserve">  We will demonstrate that addition of caution coupling to the models enriches the models’ dynamical repertoire to include the range of dynamics </w:t>
      </w:r>
      <w:r w:rsidR="00DD18D7" w:rsidRPr="00EB7F90">
        <w:rPr>
          <w:highlight w:val="yellow"/>
        </w:rPr>
        <w:t xml:space="preserve">seen </w:t>
      </w:r>
      <w:r w:rsidR="00A83AE9" w:rsidRPr="00EB7F90">
        <w:rPr>
          <w:highlight w:val="yellow"/>
        </w:rPr>
        <w:t xml:space="preserve">in Figure </w:t>
      </w:r>
      <w:r w:rsidR="005039AD" w:rsidRPr="00EB7F90">
        <w:rPr>
          <w:highlight w:val="yellow"/>
        </w:rPr>
        <w:t>2</w:t>
      </w:r>
      <w:r w:rsidR="00A83AE9" w:rsidRPr="00EB7F90">
        <w:rPr>
          <w:highlight w:val="yellow"/>
        </w:rPr>
        <w:t>.</w:t>
      </w:r>
      <w:commentRangeEnd w:id="1"/>
      <w:r w:rsidR="00656A28" w:rsidRPr="00EB7F90">
        <w:rPr>
          <w:rStyle w:val="CommentReference"/>
          <w:highlight w:val="yellow"/>
        </w:rPr>
        <w:commentReference w:id="1"/>
      </w:r>
    </w:p>
    <w:p w14:paraId="69AAAF84" w14:textId="77777777" w:rsidR="00787E3D" w:rsidRDefault="00787E3D" w:rsidP="009C03BC">
      <w:pPr>
        <w:jc w:val="both"/>
      </w:pP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A7A6505"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w:t>
      </w:r>
      <w:r w:rsidR="00997612">
        <w:lastRenderedPageBreak/>
        <w:t xml:space="preserve">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r w:rsidR="00DD18D7">
        <w:t>; a range of caution coupled models may be seen in Fig. S1</w:t>
      </w:r>
      <w:r w:rsidR="00006C70">
        <w:t>.</w:t>
      </w:r>
    </w:p>
    <w:p w14:paraId="6FC0F3C0" w14:textId="77777777" w:rsidR="00B9464A" w:rsidRDefault="00B9464A" w:rsidP="009C03BC">
      <w:pPr>
        <w:jc w:val="both"/>
      </w:pPr>
    </w:p>
    <w:p w14:paraId="73EA5E2C" w14:textId="37A8FAAD"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014A64">
        <w:rPr>
          <w:rFonts w:eastAsiaTheme="minorEastAsia"/>
        </w:rPr>
        <w:instrText xml:space="preserve"> ADDIN EN.CITE &lt;EndNote&gt;&lt;Cite&gt;&lt;Author&gt;Richard Eiser&lt;/Author&gt;&lt;Year&gt;2012&lt;/Year&gt;&lt;RecNum&gt;29&lt;/RecNum&gt;&lt;DisplayText&gt;[37]&lt;/DisplayText&gt;&lt;record&gt;&lt;rec-number&gt;29&lt;/rec-number&gt;&lt;foreign-keys&gt;&lt;key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014A64">
        <w:rPr>
          <w:rFonts w:eastAsiaTheme="minorEastAsia"/>
          <w:noProof/>
        </w:rPr>
        <w:t>[37]</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4D4E629E"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326435">
        <w:t>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326435">
        <w:t>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326435">
        <w:t xml:space="preserve">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linear ramp-ups in testing (see Fig. S</w:t>
      </w:r>
      <w:r w:rsidR="00F21393" w:rsidRPr="00EB7F90">
        <w:rPr>
          <w:highlight w:val="yellow"/>
        </w:rPr>
        <w:t>?</w:t>
      </w:r>
      <w:r w:rsidR="00F21393">
        <w:t xml:space="preserve">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4B8D4883"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014A64">
        <w:instrText xml:space="preserve"> ADDIN EN.CITE &lt;EndNote&gt;&lt;Cite&gt;&lt;Author&gt;Tye&lt;/Author&gt;&lt;Year&gt;2018&lt;/Year&gt;&lt;RecNum&gt;30&lt;/RecNum&gt;&lt;DisplayText&gt;[38]&lt;/DisplayText&gt;&lt;record&gt;&lt;rec-number&gt;30&lt;/rec-number&gt;&lt;foreign-keys&gt;&lt;key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014A64">
        <w:rPr>
          <w:noProof/>
        </w:rPr>
        <w:t>[38]</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014A64">
        <w:instrText xml:space="preserve"> ADDIN EN.CITE &lt;EndNote&gt;&lt;Cite&gt;&lt;Author&gt;A.&lt;/Author&gt;&lt;Year&gt;2020&lt;/Year&gt;&lt;RecNum&gt;31&lt;/RecNum&gt;&lt;DisplayText&gt;[39]&lt;/DisplayText&gt;&lt;record&gt;&lt;rec-number&gt;31&lt;/rec-number&gt;&lt;foreign-keys&gt;&lt;key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014A64">
        <w:rPr>
          <w:noProof/>
        </w:rPr>
        <w:t>[39]</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w:t>
      </w:r>
      <w:r w:rsidR="00837C60">
        <w:lastRenderedPageBreak/>
        <w:t xml:space="preserve">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proofErr w:type="gramStart"/>
      <w:r w:rsidR="00837C60">
        <w:t xml:space="preserve">the </w:t>
      </w:r>
      <w:r w:rsidR="000A5341">
        <w:t xml:space="preserve">majority </w:t>
      </w:r>
      <w:r w:rsidR="00837C60">
        <w:t>of</w:t>
      </w:r>
      <w:proofErr w:type="gramEnd"/>
      <w:r w:rsidR="00837C60">
        <w:t xml:space="preserve">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532A2FEC" w:rsidR="00205CEC" w:rsidRDefault="009C70C1" w:rsidP="004707EC">
      <w:pPr>
        <w:jc w:val="both"/>
      </w:pPr>
      <w:r>
        <w:t>This phenomeno</w:t>
      </w:r>
      <w:r w:rsidR="00254972">
        <w:t>n</w:t>
      </w:r>
      <w:r>
        <w:t xml:space="preserve">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5D258F">
        <w:instrText xml:space="preserve"> ADDIN EN.CITE &lt;EndNote&gt;&lt;Cite&gt;&lt;Author&gt;Ziff&lt;/Author&gt;&lt;Year&gt;2020&lt;/Year&gt;&lt;RecNum&gt;13&lt;/RecNum&gt;&lt;DisplayText&gt;[17]&lt;/DisplayText&gt;&lt;record&gt;&lt;rec-number&gt;13&lt;/rec-number&gt;&lt;foreign-keys&gt;&lt;key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5D258F">
        <w:rPr>
          <w:noProof/>
        </w:rPr>
        <w:t>[17]</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xml:space="preserve">. </w:t>
      </w:r>
      <w:r w:rsidR="007D1E71">
        <w:lastRenderedPageBreak/>
        <w:t>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w:t>
      </w:r>
      <w:proofErr w:type="spellStart"/>
      <w:r w:rsidR="00D91ED1">
        <w:rPr>
          <w:rFonts w:eastAsiaTheme="minorEastAsia"/>
        </w:rPr>
        <w:t>xponential</w:t>
      </w:r>
      <w:proofErr w:type="spellEnd"/>
      <w:r w:rsidR="00D91ED1">
        <w:rPr>
          <w:rFonts w:eastAsiaTheme="minorEastAsia"/>
        </w:rPr>
        <w:t xml:space="preserve"> decay of economic </w:t>
      </w:r>
      <w:r w:rsidR="00D91ED1">
        <w:rPr>
          <w:rFonts w:eastAsiaTheme="minorEastAsia"/>
        </w:rPr>
        <w:lastRenderedPageBreak/>
        <w:t>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w:t>
      </w:r>
      <w:r>
        <w:lastRenderedPageBreak/>
        <w:t>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12"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2D94BA40" w14:textId="44ADE0CB" w:rsidR="00326435" w:rsidRDefault="00326435">
      <w:pPr>
        <w:rPr>
          <w:b/>
          <w:bCs/>
        </w:rPr>
      </w:pPr>
      <w:r>
        <w:rPr>
          <w:b/>
          <w:bCs/>
        </w:rPr>
        <w:lastRenderedPageBreak/>
        <w:t>Figures</w:t>
      </w:r>
    </w:p>
    <w:p w14:paraId="5D95ADFA" w14:textId="77777777" w:rsidR="00326435" w:rsidRDefault="00326435">
      <w:pPr>
        <w:rPr>
          <w:b/>
          <w:bCs/>
        </w:rPr>
      </w:pPr>
    </w:p>
    <w:p w14:paraId="3DB9ED36" w14:textId="77777777" w:rsidR="00326435" w:rsidRDefault="00326435" w:rsidP="00326435">
      <w:pPr>
        <w:rPr>
          <w:noProof/>
        </w:rPr>
      </w:pPr>
      <w:r w:rsidRPr="00D37222">
        <w:rPr>
          <w:noProof/>
        </w:rPr>
        <w:drawing>
          <wp:inline distT="0" distB="0" distL="0" distR="0" wp14:anchorId="78D3649D" wp14:editId="60C7D863">
            <wp:extent cx="5727700" cy="3878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878580"/>
                    </a:xfrm>
                    <a:prstGeom prst="rect">
                      <a:avLst/>
                    </a:prstGeom>
                  </pic:spPr>
                </pic:pic>
              </a:graphicData>
            </a:graphic>
          </wp:inline>
        </w:drawing>
      </w:r>
    </w:p>
    <w:p w14:paraId="20CE00CB" w14:textId="77777777" w:rsidR="00326435" w:rsidRDefault="00326435" w:rsidP="00326435"/>
    <w:p w14:paraId="1A012CDD" w14:textId="20DC2CFC" w:rsidR="00326435" w:rsidRDefault="00326435" w:rsidP="00326435">
      <w:pPr>
        <w:jc w:val="both"/>
        <w:rPr>
          <w:sz w:val="22"/>
          <w:szCs w:val="22"/>
        </w:rPr>
      </w:pPr>
      <w:r w:rsidRPr="00B05583">
        <w:rPr>
          <w:b/>
          <w:bCs/>
          <w:sz w:val="22"/>
          <w:szCs w:val="22"/>
        </w:rPr>
        <w:t>Fig.</w:t>
      </w:r>
      <w:r>
        <w:rPr>
          <w:b/>
          <w:bCs/>
          <w:sz w:val="22"/>
          <w:szCs w:val="22"/>
        </w:rPr>
        <w:t>1</w:t>
      </w:r>
      <w:r w:rsidRPr="00B05583">
        <w:rPr>
          <w:b/>
          <w:bCs/>
          <w:sz w:val="22"/>
          <w:szCs w:val="22"/>
        </w:rPr>
        <w:t xml:space="preserve"> Common linear phase</w:t>
      </w:r>
      <w:r>
        <w:rPr>
          <w:b/>
          <w:bCs/>
          <w:sz w:val="22"/>
          <w:szCs w:val="22"/>
        </w:rPr>
        <w:t>s</w:t>
      </w:r>
      <w:r w:rsidRPr="00B05583">
        <w:rPr>
          <w:b/>
          <w:bCs/>
          <w:sz w:val="22"/>
          <w:szCs w:val="22"/>
        </w:rPr>
        <w:t xml:space="preserve"> of growth in individual countries.</w:t>
      </w:r>
      <w:r w:rsidRPr="00B05583">
        <w:rPr>
          <w:sz w:val="22"/>
          <w:szCs w:val="22"/>
        </w:rPr>
        <w:t xml:space="preserve"> </w:t>
      </w:r>
      <w:r w:rsidRPr="00275BBB">
        <w:rPr>
          <w:b/>
          <w:bCs/>
          <w:sz w:val="22"/>
          <w:szCs w:val="22"/>
        </w:rPr>
        <w:t>A)</w:t>
      </w:r>
      <w:r>
        <w:rPr>
          <w:sz w:val="22"/>
          <w:szCs w:val="22"/>
        </w:rPr>
        <w:t xml:space="preserve"> </w:t>
      </w:r>
      <w:r w:rsidRPr="00B05583">
        <w:rPr>
          <w:sz w:val="22"/>
          <w:szCs w:val="22"/>
        </w:rPr>
        <w:t>The cumulative numbers of confirmed cases</w:t>
      </w:r>
      <w:r>
        <w:rPr>
          <w:sz w:val="22"/>
          <w:szCs w:val="22"/>
        </w:rPr>
        <w:t xml:space="preserve"> of Covid-19 in the larger European countries, including Turkey (similar size, 82 million) and Sweden (minimal government control, 10 million) as interesting cases for comparison having strong and weak central intervention. Superimposed with the data is a three-segment linear fit (using the python pwlf module). </w:t>
      </w:r>
      <w:r>
        <w:rPr>
          <w:b/>
          <w:bCs/>
          <w:sz w:val="22"/>
          <w:szCs w:val="22"/>
        </w:rPr>
        <w:t>B)</w:t>
      </w:r>
      <w:r>
        <w:rPr>
          <w:sz w:val="22"/>
          <w:szCs w:val="22"/>
        </w:rPr>
        <w:t xml:space="preserve"> The weekly averages of daily confirmed cases for the same European countries.  </w:t>
      </w:r>
      <w:r w:rsidRPr="003E6BA5">
        <w:rPr>
          <w:b/>
          <w:bCs/>
          <w:sz w:val="22"/>
          <w:szCs w:val="22"/>
        </w:rPr>
        <w:t>C</w:t>
      </w:r>
      <w:r w:rsidRPr="00275BBB">
        <w:rPr>
          <w:b/>
          <w:bCs/>
          <w:sz w:val="22"/>
          <w:szCs w:val="22"/>
        </w:rPr>
        <w:t>)</w:t>
      </w:r>
      <w:r>
        <w:rPr>
          <w:b/>
          <w:bCs/>
          <w:sz w:val="22"/>
          <w:szCs w:val="22"/>
        </w:rPr>
        <w:t xml:space="preserve">  </w:t>
      </w:r>
      <w:r>
        <w:rPr>
          <w:sz w:val="22"/>
          <w:szCs w:val="22"/>
        </w:rPr>
        <w:t xml:space="preserve">Cumulative confirmed cases for the world and seven countries with largest population epidemics in the world for Covid-19 as of 1st Aug 2020, with the same three-segment linear fit superimposed. </w:t>
      </w:r>
      <w:r>
        <w:rPr>
          <w:b/>
          <w:bCs/>
          <w:sz w:val="22"/>
          <w:szCs w:val="22"/>
        </w:rPr>
        <w:t>D)</w:t>
      </w:r>
      <w:r>
        <w:rPr>
          <w:sz w:val="22"/>
          <w:szCs w:val="22"/>
        </w:rPr>
        <w:t xml:space="preserve"> The weekly averages of daily confirmed cases for the same countries.  Note that the long regions of linear growth in the cumulative graphs in (A) and (C) correspond to broadened peaks in the daily case counts; these broadened peaks are not produced by traditional SIR or SEIR models.  For reference, infection rate and daily infection rate of a standard SIR model is shown in pink dashed lines, in (A) and (B), respectively. </w:t>
      </w:r>
      <w:r w:rsidRPr="0057313C">
        <w:rPr>
          <w:sz w:val="22"/>
          <w:szCs w:val="22"/>
        </w:rPr>
        <w:t xml:space="preserve">Data for Fig. </w:t>
      </w:r>
      <w:r>
        <w:rPr>
          <w:sz w:val="22"/>
          <w:szCs w:val="22"/>
        </w:rPr>
        <w:t>1</w:t>
      </w:r>
      <w:r w:rsidRPr="0057313C">
        <w:rPr>
          <w:sz w:val="22"/>
          <w:szCs w:val="22"/>
        </w:rPr>
        <w:t xml:space="preserve"> is taken from John Hopkins University compilation and averaged over 7 days to remove weekly oscillations in reporting.</w:t>
      </w:r>
      <w:r>
        <w:rPr>
          <w:sz w:val="22"/>
          <w:szCs w:val="22"/>
        </w:rPr>
        <w:t xml:space="preserve"> Piecewise linear fits performed with pwlf </w:t>
      </w:r>
      <w:r>
        <w:rPr>
          <w:sz w:val="22"/>
          <w:szCs w:val="22"/>
        </w:rPr>
        <w:fldChar w:fldCharType="begin"/>
      </w:r>
      <w:r w:rsidR="00014A64">
        <w:rPr>
          <w:sz w:val="22"/>
          <w:szCs w:val="22"/>
        </w:rPr>
        <w:instrText xml:space="preserve"> ADDIN EN.CITE &lt;EndNote&gt;&lt;Cite&gt;&lt;Author&gt;Jekel&lt;/Author&gt;&lt;Year&gt;2019&lt;/Year&gt;&lt;RecNum&gt;27&lt;/RecNum&gt;&lt;DisplayText&gt;[40]&lt;/DisplayText&gt;&lt;record&gt;&lt;rec-number&gt;27&lt;/rec-number&gt;&lt;foreign-keys&gt;&lt;key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Pr>
          <w:sz w:val="22"/>
          <w:szCs w:val="22"/>
        </w:rPr>
        <w:fldChar w:fldCharType="separate"/>
      </w:r>
      <w:r w:rsidR="00014A64">
        <w:rPr>
          <w:noProof/>
          <w:sz w:val="22"/>
          <w:szCs w:val="22"/>
        </w:rPr>
        <w:t>[40]</w:t>
      </w:r>
      <w:r>
        <w:rPr>
          <w:sz w:val="22"/>
          <w:szCs w:val="22"/>
        </w:rPr>
        <w:fldChar w:fldCharType="end"/>
      </w:r>
      <w:r>
        <w:rPr>
          <w:sz w:val="22"/>
          <w:szCs w:val="22"/>
        </w:rPr>
        <w:t xml:space="preserve"> using 4 segments.</w:t>
      </w:r>
    </w:p>
    <w:p w14:paraId="3A22C7D8" w14:textId="77777777" w:rsidR="00326435" w:rsidRPr="003E6BA5" w:rsidRDefault="00326435" w:rsidP="00326435">
      <w:pPr>
        <w:jc w:val="both"/>
        <w:rPr>
          <w:sz w:val="22"/>
          <w:szCs w:val="22"/>
        </w:rPr>
      </w:pPr>
    </w:p>
    <w:p w14:paraId="48AC92F4" w14:textId="034BA168" w:rsidR="00326435" w:rsidRPr="00EB7F90" w:rsidRDefault="00326435">
      <w:pPr>
        <w:rPr>
          <w:sz w:val="22"/>
          <w:szCs w:val="22"/>
        </w:rPr>
      </w:pPr>
      <w:r>
        <w:rPr>
          <w:b/>
          <w:bCs/>
        </w:rPr>
        <w:br w:type="page"/>
      </w:r>
    </w:p>
    <w:p w14:paraId="58C6A05A" w14:textId="2285F57A" w:rsidR="00D5526F"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7"/>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CE23F1" w:rsidRDefault="00CE23F1"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CE23F1" w:rsidRDefault="00CE23F1"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CE23F1" w:rsidRDefault="00CE23F1"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CE23F1" w:rsidRDefault="00CE23F1"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CE23F1" w:rsidRDefault="00CE23F1"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9"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20"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21"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22"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23"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CE23F1" w:rsidRDefault="00CE23F1"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CE23F1" w:rsidRDefault="00CE23F1"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CE23F1" w:rsidRDefault="00CE23F1"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CE23F1" w:rsidRDefault="00CE23F1"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CE23F1" w:rsidRDefault="00CE23F1"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CE23F1" w:rsidRDefault="00CE23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1F8640" id="Text Box 18" o:spid="_x0000_s1037"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" fillcolor="white [3212]" stroked="f" strokeweight=".5pt">
                <v:textbox>
                  <w:txbxContent>
                    <w:p w14:paraId="068A5515" w14:textId="77777777" w:rsidR="00CE23F1" w:rsidRDefault="00CE23F1"/>
                  </w:txbxContent>
                </v:textbox>
              </v:shape>
            </w:pict>
          </mc:Fallback>
        </mc:AlternateContent>
      </w:r>
    </w:p>
    <w:p w14:paraId="741A6AA0" w14:textId="77777777" w:rsidR="00326435" w:rsidRDefault="00326435">
      <w:pPr>
        <w:rPr>
          <w:b/>
          <w:bCs/>
        </w:rPr>
      </w:pPr>
    </w:p>
    <w:p w14:paraId="324DF16D" w14:textId="77777777" w:rsidR="00CA24E5" w:rsidRDefault="00CA24E5">
      <w:pPr>
        <w:rPr>
          <w:b/>
          <w:bCs/>
          <w:sz w:val="22"/>
          <w:szCs w:val="22"/>
        </w:rPr>
      </w:pPr>
    </w:p>
    <w:p w14:paraId="01B098F4" w14:textId="5FEA1429" w:rsidR="00CA24E5" w:rsidRDefault="00CA24E5" w:rsidP="00582E88">
      <w:pPr>
        <w:jc w:val="both"/>
        <w:rPr>
          <w:noProof/>
        </w:rPr>
      </w:pPr>
      <w:r w:rsidRPr="00B05583">
        <w:rPr>
          <w:b/>
          <w:bCs/>
          <w:sz w:val="22"/>
          <w:szCs w:val="22"/>
        </w:rPr>
        <w:t>Fig.</w:t>
      </w:r>
      <w:r w:rsidR="00326435">
        <w:rPr>
          <w:b/>
          <w:bCs/>
          <w:sz w:val="22"/>
          <w:szCs w:val="22"/>
        </w:rPr>
        <w:t>2</w:t>
      </w:r>
      <w:r w:rsidR="00326435" w:rsidRPr="00B05583">
        <w:rPr>
          <w:b/>
          <w:bCs/>
          <w:sz w:val="22"/>
          <w:szCs w:val="22"/>
        </w:rPr>
        <w:t xml:space="preserve"> </w:t>
      </w:r>
      <w:commentRangeStart w:id="2"/>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commentRangeEnd w:id="2"/>
      <w:r w:rsidR="00CF2600">
        <w:rPr>
          <w:rStyle w:val="CommentReference"/>
        </w:rPr>
        <w:commentReference w:id="2"/>
      </w:r>
      <w:r>
        <w:rPr>
          <w:noProof/>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proofErr w:type="spellStart"/>
      <w:r w:rsidR="00FA6B4E">
        <w:rPr>
          <w:sz w:val="22"/>
          <w:szCs w:val="22"/>
        </w:rPr>
        <w:t>CautionFrac</w:t>
      </w:r>
      <w:proofErr w:type="spellEnd"/>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w:t>
      </w:r>
      <w:proofErr w:type="spellStart"/>
      <w:r w:rsidR="00FA6B4E">
        <w:rPr>
          <w:sz w:val="22"/>
          <w:szCs w:val="22"/>
        </w:rPr>
        <w:t>CautionRetention</w:t>
      </w:r>
      <w:proofErr w:type="spellEnd"/>
      <w:r w:rsidR="00FA6B4E">
        <w:rPr>
          <w:sz w:val="22"/>
          <w:szCs w:val="22"/>
        </w:rPr>
        <w:t>:</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w:t>
      </w:r>
      <w:proofErr w:type="spellStart"/>
      <w:r w:rsidR="00FA6B4E">
        <w:rPr>
          <w:sz w:val="22"/>
          <w:szCs w:val="22"/>
        </w:rPr>
        <w:t>CautionICUFrac</w:t>
      </w:r>
      <w:proofErr w:type="spellEnd"/>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w:t>
      </w:r>
      <w:proofErr w:type="spellStart"/>
      <w:r w:rsidR="00A747C9">
        <w:rPr>
          <w:sz w:val="22"/>
          <w:szCs w:val="22"/>
        </w:rPr>
        <w:t>ICUFrac</w:t>
      </w:r>
      <w:proofErr w:type="spellEnd"/>
      <w:r w:rsidR="00A747C9">
        <w:rPr>
          <w:sz w:val="22"/>
          <w:szCs w:val="22"/>
        </w:rPr>
        <w:t>*</w:t>
      </w:r>
      <w:proofErr w:type="spellStart"/>
      <w:r w:rsidR="00A747C9">
        <w:rPr>
          <w:sz w:val="22"/>
          <w:szCs w:val="22"/>
        </w:rPr>
        <w:t>CautionICUFrac</w:t>
      </w:r>
      <w:proofErr w:type="spellEnd"/>
      <w:r w:rsidR="00A747C9">
        <w:rPr>
          <w:sz w:val="22"/>
          <w:szCs w:val="22"/>
        </w:rPr>
        <w:t xml:space="preserve">, fixing </w:t>
      </w:r>
      <w:proofErr w:type="spellStart"/>
      <w:r w:rsidR="00A747C9">
        <w:rPr>
          <w:sz w:val="22"/>
          <w:szCs w:val="22"/>
        </w:rPr>
        <w:t>ICUFrac</w:t>
      </w:r>
      <w:proofErr w:type="spellEnd"/>
      <w:r w:rsidR="00A747C9">
        <w:rPr>
          <w:sz w:val="22"/>
          <w:szCs w:val="22"/>
        </w:rPr>
        <w:t>=0.002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09D244D5"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8945B5">
        <w:rPr>
          <w:sz w:val="22"/>
          <w:szCs w:val="22"/>
        </w:rPr>
        <w:t>[</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8945B5">
        <w:rPr>
          <w:sz w:val="22"/>
          <w:szCs w:val="22"/>
        </w:rPr>
        <w:t>]</w:t>
      </w:r>
      <w:r w:rsidR="00AA6EE7">
        <w:rPr>
          <w:sz w:val="22"/>
          <w:szCs w:val="22"/>
        </w:rPr>
        <w:t xml:space="preserve"> and the fixed parameters assumed were </w:t>
      </w:r>
      <w:r w:rsidR="008945B5">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8945B5">
        <w:rPr>
          <w:sz w:val="22"/>
          <w:szCs w:val="22"/>
        </w:rPr>
        <w:t>]</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w:t>
      </w:r>
      <w:proofErr w:type="spellStart"/>
      <w:r w:rsidR="00BA3A52" w:rsidRPr="008928AF">
        <w:rPr>
          <w:sz w:val="22"/>
        </w:rPr>
        <w:t>IncubPeriod</w:t>
      </w:r>
      <w:proofErr w:type="spellEnd"/>
      <w:r w:rsidR="00BA3A52" w:rsidRPr="008928AF">
        <w:rPr>
          <w:sz w:val="22"/>
        </w:rPr>
        <w:t>=5</w:t>
      </w:r>
      <w:r w:rsidR="00BA3A52" w:rsidRPr="00BA3A52">
        <w:rPr>
          <w:sz w:val="22"/>
          <w:szCs w:val="22"/>
          <w:lang w:val="en-US"/>
        </w:rPr>
        <w:t>,</w:t>
      </w:r>
      <w:r w:rsidR="00BA3A52" w:rsidRPr="008928AF">
        <w:rPr>
          <w:sz w:val="22"/>
        </w:rPr>
        <w:t xml:space="preserve"> </w:t>
      </w:r>
      <w:proofErr w:type="spellStart"/>
      <w:r w:rsidR="00BA3A52" w:rsidRPr="008928AF">
        <w:rPr>
          <w:sz w:val="22"/>
        </w:rPr>
        <w:t>DurMildInf</w:t>
      </w:r>
      <w:proofErr w:type="spellEnd"/>
      <w:r w:rsidR="00BA3A52" w:rsidRPr="008928AF">
        <w:rPr>
          <w:sz w:val="22"/>
        </w:rPr>
        <w:t>=10</w:t>
      </w:r>
      <w:r w:rsidR="00BA3A52" w:rsidRPr="00BA3A52">
        <w:rPr>
          <w:sz w:val="22"/>
          <w:szCs w:val="22"/>
          <w:lang w:val="en-US"/>
        </w:rPr>
        <w:t>,</w:t>
      </w:r>
      <w:r w:rsidR="00BA3A52">
        <w:rPr>
          <w:sz w:val="22"/>
          <w:szCs w:val="22"/>
          <w:lang w:val="en-US"/>
        </w:rPr>
        <w:t xml:space="preserve"> </w:t>
      </w:r>
      <w:proofErr w:type="spellStart"/>
      <w:r w:rsidR="00BA3A52" w:rsidRPr="008928AF">
        <w:rPr>
          <w:sz w:val="22"/>
        </w:rPr>
        <w:t>FracMild</w:t>
      </w:r>
      <w:proofErr w:type="spellEnd"/>
      <w:r w:rsidR="00BA3A52" w:rsidRPr="008928AF">
        <w:rPr>
          <w:sz w:val="22"/>
        </w:rPr>
        <w:t>=0.7</w:t>
      </w:r>
      <w:r w:rsidR="00BA3A52" w:rsidRPr="00BA3A52">
        <w:rPr>
          <w:sz w:val="22"/>
          <w:szCs w:val="22"/>
          <w:lang w:val="en-US"/>
        </w:rPr>
        <w:t>,</w:t>
      </w:r>
      <w:r w:rsidR="00BA3A52" w:rsidRPr="008928AF">
        <w:rPr>
          <w:sz w:val="22"/>
        </w:rPr>
        <w:t xml:space="preserve">  </w:t>
      </w:r>
      <w:proofErr w:type="spellStart"/>
      <w:r w:rsidR="00BA3A52" w:rsidRPr="008928AF">
        <w:rPr>
          <w:sz w:val="22"/>
        </w:rPr>
        <w:t>FracSevere</w:t>
      </w:r>
      <w:proofErr w:type="spellEnd"/>
      <w:r w:rsidR="00BA3A52" w:rsidRPr="008928AF">
        <w:rPr>
          <w:sz w:val="22"/>
        </w:rPr>
        <w:t>=0.20</w:t>
      </w:r>
      <w:r w:rsidR="00BA3A52" w:rsidRPr="00BA3A52">
        <w:rPr>
          <w:sz w:val="22"/>
          <w:szCs w:val="22"/>
          <w:lang w:val="en-US"/>
        </w:rPr>
        <w:t xml:space="preserve">, </w:t>
      </w:r>
      <w:proofErr w:type="spellStart"/>
      <w:r w:rsidR="00BA3A52" w:rsidRPr="008928AF">
        <w:rPr>
          <w:sz w:val="22"/>
        </w:rPr>
        <w:t>FracCritical</w:t>
      </w:r>
      <w:proofErr w:type="spellEnd"/>
      <w:r w:rsidR="00BA3A52" w:rsidRPr="008928AF">
        <w:rPr>
          <w:sz w:val="22"/>
        </w:rPr>
        <w:t>=0.1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proofErr w:type="spellStart"/>
      <w:r w:rsidR="00BA3A52" w:rsidRPr="008928AF">
        <w:rPr>
          <w:sz w:val="22"/>
        </w:rPr>
        <w:t>TimeICUDeath</w:t>
      </w:r>
      <w:proofErr w:type="spellEnd"/>
      <w:r w:rsidR="00BA3A52" w:rsidRPr="008928AF">
        <w:rPr>
          <w:sz w:val="22"/>
        </w:rPr>
        <w:t>=5</w:t>
      </w:r>
      <w:r w:rsidR="00BA3A52" w:rsidRPr="00BA3A52">
        <w:rPr>
          <w:sz w:val="22"/>
          <w:szCs w:val="22"/>
          <w:lang w:val="en-US"/>
        </w:rPr>
        <w:t xml:space="preserve">, </w:t>
      </w:r>
      <w:proofErr w:type="spellStart"/>
      <w:r w:rsidR="00BA3A52" w:rsidRPr="008928AF">
        <w:rPr>
          <w:sz w:val="22"/>
        </w:rPr>
        <w:t>DurHosp</w:t>
      </w:r>
      <w:proofErr w:type="spellEnd"/>
      <w:r w:rsidR="00BA3A52" w:rsidRPr="008928AF">
        <w:rPr>
          <w:sz w:val="22"/>
        </w:rPr>
        <w:t>=4</w:t>
      </w:r>
      <w:r w:rsidR="00BA3A52" w:rsidRPr="00BA3A52">
        <w:rPr>
          <w:sz w:val="22"/>
          <w:szCs w:val="22"/>
          <w:lang w:val="en-US"/>
        </w:rPr>
        <w:t>,</w:t>
      </w:r>
      <w:r w:rsidR="00BA3A52" w:rsidRPr="008928AF">
        <w:rPr>
          <w:sz w:val="22"/>
        </w:rPr>
        <w:t xml:space="preserve"> </w:t>
      </w:r>
      <w:proofErr w:type="spellStart"/>
      <w:r w:rsidR="00BA3A52" w:rsidRPr="008928AF">
        <w:rPr>
          <w:sz w:val="22"/>
        </w:rPr>
        <w:t>FracConfirmedDet</w:t>
      </w:r>
      <w:proofErr w:type="spellEnd"/>
      <w:r w:rsidR="00BA3A52" w:rsidRPr="008928AF">
        <w:rPr>
          <w:sz w:val="22"/>
        </w:rPr>
        <w:t>=0.125</w:t>
      </w:r>
      <w:r w:rsidR="00BA3A52" w:rsidRPr="00BA3A52">
        <w:rPr>
          <w:sz w:val="22"/>
          <w:szCs w:val="22"/>
          <w:lang w:val="en-US"/>
        </w:rPr>
        <w:t>,</w:t>
      </w:r>
      <w:r w:rsidR="00BA3A52">
        <w:rPr>
          <w:sz w:val="22"/>
          <w:szCs w:val="22"/>
          <w:lang w:val="en-US"/>
        </w:rPr>
        <w:t xml:space="preserve"> </w:t>
      </w:r>
      <w:proofErr w:type="spellStart"/>
      <w:r w:rsidR="00BA3A52" w:rsidRPr="008928AF">
        <w:rPr>
          <w:sz w:val="22"/>
        </w:rPr>
        <w:t>FracDeathsDet</w:t>
      </w:r>
      <w:proofErr w:type="spellEnd"/>
      <w:r w:rsidR="00BA3A52" w:rsidRPr="008928AF">
        <w:rPr>
          <w:sz w:val="22"/>
        </w:rPr>
        <w:t>=1.0</w:t>
      </w:r>
      <w:r w:rsidR="00BA3A52">
        <w:rPr>
          <w:sz w:val="22"/>
          <w:szCs w:val="22"/>
          <w:lang w:val="en-US"/>
        </w:rPr>
        <w:t xml:space="preserve">, </w:t>
      </w:r>
      <w:proofErr w:type="spellStart"/>
      <w:r w:rsidR="00BA3A52" w:rsidRPr="008928AF">
        <w:rPr>
          <w:sz w:val="22"/>
        </w:rPr>
        <w:t>ICUFrac</w:t>
      </w:r>
      <w:proofErr w:type="spellEnd"/>
      <w:r w:rsidR="00BA3A52" w:rsidRPr="008928AF">
        <w:rPr>
          <w:sz w:val="22"/>
        </w:rPr>
        <w:t>=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1060CD7F" w14:textId="77777777" w:rsidR="00545522" w:rsidRDefault="00545522"/>
    <w:p w14:paraId="5FC604B5" w14:textId="3CE69D30" w:rsidR="00545522" w:rsidRDefault="00545522" w:rsidP="00021AD8">
      <w:pPr>
        <w:jc w:val="both"/>
      </w:pPr>
      <w:r>
        <w:t xml:space="preserve">The family of models explored </w:t>
      </w:r>
      <w:r w:rsidR="00E838A3">
        <w:t>in this work</w:t>
      </w:r>
      <w:r>
        <w:t xml:space="preserve"> are </w:t>
      </w:r>
      <w:r w:rsidR="00E838A3">
        <w:t xml:space="preserve">presented in Table S1 and Fig. S1. They are </w:t>
      </w:r>
      <w:r>
        <w:t>set up with a common set of base parameters, allowing comparison between different models.</w:t>
      </w:r>
    </w:p>
    <w:tbl>
      <w:tblPr>
        <w:tblStyle w:val="TableGrid"/>
        <w:tblW w:w="0" w:type="auto"/>
        <w:tblLook w:val="04A0" w:firstRow="1" w:lastRow="0" w:firstColumn="1" w:lastColumn="0" w:noHBand="0" w:noVBand="1"/>
      </w:tblPr>
      <w:tblGrid>
        <w:gridCol w:w="1555"/>
        <w:gridCol w:w="2949"/>
        <w:gridCol w:w="2154"/>
        <w:gridCol w:w="2352"/>
      </w:tblGrid>
      <w:tr w:rsidR="00E838A3" w14:paraId="0B2C056A" w14:textId="77777777" w:rsidTr="00E838A3">
        <w:tc>
          <w:tcPr>
            <w:tcW w:w="1555" w:type="dxa"/>
          </w:tcPr>
          <w:p w14:paraId="26C16732" w14:textId="4973E8BB" w:rsidR="00E838A3" w:rsidRDefault="00E838A3" w:rsidP="00E838A3">
            <w:r>
              <w:t>Standard</w:t>
            </w:r>
          </w:p>
        </w:tc>
        <w:tc>
          <w:tcPr>
            <w:tcW w:w="2949" w:type="dxa"/>
          </w:tcPr>
          <w:p w14:paraId="06744899" w14:textId="277C107B" w:rsidR="00E838A3" w:rsidRDefault="00E838A3" w:rsidP="00E838A3">
            <w:r>
              <w:t>Cautioned Susceptibles C</w:t>
            </w:r>
          </w:p>
        </w:tc>
        <w:tc>
          <w:tcPr>
            <w:tcW w:w="2154" w:type="dxa"/>
          </w:tcPr>
          <w:p w14:paraId="664394A0" w14:textId="69AA359C" w:rsidR="00E838A3" w:rsidRDefault="00E838A3" w:rsidP="00E838A3">
            <w:r>
              <w:t>Full Caution   C</w:t>
            </w:r>
          </w:p>
        </w:tc>
        <w:tc>
          <w:tcPr>
            <w:tcW w:w="2352" w:type="dxa"/>
          </w:tcPr>
          <w:p w14:paraId="49A99E55" w14:textId="21314146" w:rsidR="00E838A3" w:rsidRDefault="00E838A3" w:rsidP="00E838A3">
            <w:r>
              <w:t>Economic Caution CU</w:t>
            </w:r>
          </w:p>
        </w:tc>
      </w:tr>
      <w:tr w:rsidR="00E838A3" w14:paraId="4E125C7F" w14:textId="77777777" w:rsidTr="00E838A3">
        <w:tc>
          <w:tcPr>
            <w:tcW w:w="1555" w:type="dxa"/>
          </w:tcPr>
          <w:p w14:paraId="019D4622" w14:textId="7EB42273" w:rsidR="00E838A3" w:rsidRDefault="00E838A3" w:rsidP="00E838A3">
            <w:r>
              <w:t>SIR</w:t>
            </w:r>
          </w:p>
        </w:tc>
        <w:tc>
          <w:tcPr>
            <w:tcW w:w="2949" w:type="dxa"/>
          </w:tcPr>
          <w:p w14:paraId="32D86184" w14:textId="329539A1" w:rsidR="00E838A3" w:rsidRPr="00231C89" w:rsidRDefault="00E838A3" w:rsidP="00E838A3">
            <w:pPr>
              <w:rPr>
                <w:color w:val="44546A" w:themeColor="text2"/>
              </w:rPr>
            </w:pPr>
            <w:r w:rsidRPr="00231C89">
              <w:rPr>
                <w:color w:val="44546A" w:themeColor="text2"/>
              </w:rPr>
              <w:t>SCIR</w:t>
            </w:r>
          </w:p>
        </w:tc>
        <w:tc>
          <w:tcPr>
            <w:tcW w:w="2154" w:type="dxa"/>
          </w:tcPr>
          <w:p w14:paraId="55B542B7" w14:textId="0867AF48" w:rsidR="00E838A3" w:rsidRDefault="00E838A3" w:rsidP="00E838A3">
            <w:r>
              <w:t>SC2IR</w:t>
            </w:r>
          </w:p>
        </w:tc>
        <w:tc>
          <w:tcPr>
            <w:tcW w:w="2352" w:type="dxa"/>
          </w:tcPr>
          <w:p w14:paraId="25CD3FB9" w14:textId="38163E1D" w:rsidR="00E838A3" w:rsidRDefault="00E838A3" w:rsidP="00E838A3">
            <w:r>
              <w:t>SC2UIR</w:t>
            </w:r>
          </w:p>
        </w:tc>
      </w:tr>
      <w:tr w:rsidR="00E838A3" w14:paraId="0B14EF05" w14:textId="77777777" w:rsidTr="00E838A3">
        <w:tc>
          <w:tcPr>
            <w:tcW w:w="1555" w:type="dxa"/>
          </w:tcPr>
          <w:p w14:paraId="2E7F5C3E" w14:textId="5F9A91C8" w:rsidR="00E838A3" w:rsidRDefault="00E838A3" w:rsidP="00E838A3">
            <w:r>
              <w:t>SEIR</w:t>
            </w:r>
          </w:p>
        </w:tc>
        <w:tc>
          <w:tcPr>
            <w:tcW w:w="2949" w:type="dxa"/>
          </w:tcPr>
          <w:p w14:paraId="31734822" w14:textId="070F4B75" w:rsidR="00E838A3" w:rsidRPr="00231C89" w:rsidRDefault="00E838A3" w:rsidP="00E838A3">
            <w:pPr>
              <w:rPr>
                <w:color w:val="44546A" w:themeColor="text2"/>
              </w:rPr>
            </w:pPr>
            <w:r w:rsidRPr="00231C89">
              <w:rPr>
                <w:color w:val="44546A" w:themeColor="text2"/>
              </w:rPr>
              <w:t>SCEIR</w:t>
            </w:r>
          </w:p>
        </w:tc>
        <w:tc>
          <w:tcPr>
            <w:tcW w:w="2154" w:type="dxa"/>
          </w:tcPr>
          <w:p w14:paraId="400014B1" w14:textId="63B925E4" w:rsidR="00E838A3" w:rsidRDefault="00E838A3" w:rsidP="00E838A3">
            <w:r>
              <w:t>SC3EIR</w:t>
            </w:r>
          </w:p>
        </w:tc>
        <w:tc>
          <w:tcPr>
            <w:tcW w:w="2352" w:type="dxa"/>
          </w:tcPr>
          <w:p w14:paraId="5E26A1AA" w14:textId="21EA8D03" w:rsidR="00E838A3" w:rsidRDefault="00E838A3" w:rsidP="00E838A3">
            <w:r>
              <w:t>SC3UEIR</w:t>
            </w:r>
          </w:p>
        </w:tc>
      </w:tr>
      <w:tr w:rsidR="00E838A3" w14:paraId="5BFD8AAA" w14:textId="77777777" w:rsidTr="00E838A3">
        <w:tc>
          <w:tcPr>
            <w:tcW w:w="1555" w:type="dxa"/>
          </w:tcPr>
          <w:p w14:paraId="68A11EEF" w14:textId="47D7972C" w:rsidR="00E838A3" w:rsidRDefault="00E838A3" w:rsidP="00E838A3">
            <w:r>
              <w:t>SEI3R</w:t>
            </w:r>
          </w:p>
        </w:tc>
        <w:tc>
          <w:tcPr>
            <w:tcW w:w="2949" w:type="dxa"/>
          </w:tcPr>
          <w:p w14:paraId="3D225AC0" w14:textId="716823B4" w:rsidR="00E838A3" w:rsidRPr="00231C89" w:rsidRDefault="00E838A3" w:rsidP="00E838A3">
            <w:pPr>
              <w:rPr>
                <w:color w:val="44546A" w:themeColor="text2"/>
              </w:rPr>
            </w:pPr>
            <w:r w:rsidRPr="00231C89">
              <w:rPr>
                <w:color w:val="44546A" w:themeColor="text2"/>
              </w:rPr>
              <w:t>SCEI3R</w:t>
            </w:r>
          </w:p>
        </w:tc>
        <w:tc>
          <w:tcPr>
            <w:tcW w:w="2154" w:type="dxa"/>
          </w:tcPr>
          <w:p w14:paraId="25AF08EA" w14:textId="16065FAD" w:rsidR="00E838A3" w:rsidRDefault="00E838A3" w:rsidP="00E838A3">
            <w:r>
              <w:t>SC3EI3R</w:t>
            </w:r>
          </w:p>
        </w:tc>
        <w:tc>
          <w:tcPr>
            <w:tcW w:w="2352" w:type="dxa"/>
          </w:tcPr>
          <w:p w14:paraId="46F5BA6C" w14:textId="2C317D2F" w:rsidR="00E838A3" w:rsidRDefault="00E838A3" w:rsidP="00E838A3">
            <w:r>
              <w:t>SC3UEI3R</w:t>
            </w:r>
          </w:p>
        </w:tc>
      </w:tr>
    </w:tbl>
    <w:p w14:paraId="47F2278B" w14:textId="77777777" w:rsidR="00545522" w:rsidRDefault="00545522"/>
    <w:p w14:paraId="46B326B3" w14:textId="4CDB4898" w:rsidR="00E838A3" w:rsidRDefault="00E838A3" w:rsidP="00021AD8">
      <w:pPr>
        <w:jc w:val="both"/>
        <w:rPr>
          <w:sz w:val="22"/>
          <w:szCs w:val="22"/>
        </w:rPr>
      </w:pPr>
      <w:r w:rsidRPr="00E838A3">
        <w:rPr>
          <w:b/>
          <w:bCs/>
          <w:sz w:val="22"/>
          <w:szCs w:val="22"/>
        </w:rPr>
        <w:t>Table S1: Differentiation of compartmental models investigated in this work</w:t>
      </w:r>
      <w:r w:rsidRPr="00E838A3">
        <w:rPr>
          <w:sz w:val="22"/>
          <w:szCs w:val="22"/>
        </w:rPr>
        <w:t>. The standard models SIR, SEIR and SEI3R are each extended by distinguishing first cautioned individuals (in two stages, differentiating first only susceptibles and then also non-critical infected or exposed individuals) and secondly also economically constricted individuals.</w:t>
      </w:r>
      <w:r w:rsidR="00231C89">
        <w:rPr>
          <w:sz w:val="22"/>
          <w:szCs w:val="22"/>
        </w:rPr>
        <w:t xml:space="preserve"> The numbers indicate the number of distinguished compartments (population classes) of the preceding letter type: e.g. I3 distinguishes mild (</w:t>
      </w:r>
      <w:proofErr w:type="spellStart"/>
      <w:r w:rsidR="00231C89">
        <w:rPr>
          <w:sz w:val="22"/>
          <w:szCs w:val="22"/>
        </w:rPr>
        <w:t>non hospitalized</w:t>
      </w:r>
      <w:proofErr w:type="spellEnd"/>
      <w:r w:rsidR="00231C89">
        <w:rPr>
          <w:sz w:val="22"/>
          <w:szCs w:val="22"/>
        </w:rPr>
        <w:t xml:space="preserve">), severe (hospitalized) and critical (in ICU) </w:t>
      </w:r>
    </w:p>
    <w:p w14:paraId="137CCC22" w14:textId="35AFF0D2" w:rsidR="000805D4" w:rsidRDefault="000805D4">
      <w:pPr>
        <w:rPr>
          <w:sz w:val="22"/>
          <w:szCs w:val="22"/>
        </w:rPr>
      </w:pPr>
    </w:p>
    <w:tbl>
      <w:tblPr>
        <w:tblStyle w:val="TableGrid"/>
        <w:tblW w:w="0" w:type="auto"/>
        <w:tblLook w:val="04A0" w:firstRow="1" w:lastRow="0" w:firstColumn="1" w:lastColumn="0" w:noHBand="0" w:noVBand="1"/>
      </w:tblPr>
      <w:tblGrid>
        <w:gridCol w:w="4505"/>
        <w:gridCol w:w="4505"/>
      </w:tblGrid>
      <w:tr w:rsidR="000805D4" w14:paraId="693AFE7B" w14:textId="77777777" w:rsidTr="000805D4">
        <w:tc>
          <w:tcPr>
            <w:tcW w:w="4505" w:type="dxa"/>
          </w:tcPr>
          <w:p w14:paraId="1B1BD30F" w14:textId="1B837FD6" w:rsidR="000805D4" w:rsidRDefault="00312569">
            <w:pPr>
              <w:rPr>
                <w:sz w:val="22"/>
                <w:szCs w:val="22"/>
              </w:rPr>
            </w:pPr>
            <w:r>
              <w:rPr>
                <w:sz w:val="22"/>
                <w:szCs w:val="22"/>
              </w:rPr>
              <w:t>ODE parameters for collated family of models in Table S1</w:t>
            </w:r>
          </w:p>
        </w:tc>
        <w:tc>
          <w:tcPr>
            <w:tcW w:w="4505" w:type="dxa"/>
          </w:tcPr>
          <w:p w14:paraId="157CA10C" w14:textId="242EE0CB" w:rsidR="000805D4" w:rsidRDefault="00312569">
            <w:pPr>
              <w:rPr>
                <w:sz w:val="22"/>
                <w:szCs w:val="22"/>
              </w:rPr>
            </w:pPr>
            <w:r>
              <w:rPr>
                <w:sz w:val="22"/>
                <w:szCs w:val="22"/>
              </w:rPr>
              <w:t>Inversion of ODE parameters to base</w:t>
            </w:r>
          </w:p>
        </w:tc>
      </w:tr>
      <w:tr w:rsidR="000805D4" w14:paraId="2ECC403E" w14:textId="77777777" w:rsidTr="000805D4">
        <w:tc>
          <w:tcPr>
            <w:tcW w:w="4505" w:type="dxa"/>
          </w:tcPr>
          <w:p w14:paraId="31396A24" w14:textId="77777777" w:rsidR="00312569" w:rsidRDefault="00312569" w:rsidP="000805D4">
            <w:pPr>
              <w:rPr>
                <w:sz w:val="22"/>
                <w:szCs w:val="22"/>
              </w:rPr>
            </w:pPr>
          </w:p>
          <w:p w14:paraId="484EF1E4" w14:textId="42EB94BF" w:rsidR="000805D4" w:rsidRDefault="00312569" w:rsidP="000805D4">
            <w:pPr>
              <w:rPr>
                <w:sz w:val="22"/>
                <w:szCs w:val="22"/>
              </w:rPr>
            </w:pPr>
            <w:r>
              <w:rPr>
                <w:sz w:val="22"/>
                <w:szCs w:val="22"/>
              </w:rPr>
              <w:t xml:space="preserve">a </w:t>
            </w:r>
            <w:r w:rsidR="000805D4" w:rsidRPr="000805D4">
              <w:rPr>
                <w:sz w:val="22"/>
                <w:szCs w:val="22"/>
              </w:rPr>
              <w:t>=</w:t>
            </w:r>
            <w:r>
              <w:rPr>
                <w:sz w:val="22"/>
                <w:szCs w:val="22"/>
              </w:rPr>
              <w:t xml:space="preserve"> </w:t>
            </w:r>
            <m:oMath>
              <m:r>
                <w:rPr>
                  <w:rFonts w:ascii="Cambria Math" w:hAnsi="Cambria Math"/>
                  <w:sz w:val="22"/>
                  <w:szCs w:val="22"/>
                </w:rPr>
                <m:t>1/</m:t>
              </m:r>
              <m:r>
                <m:rPr>
                  <m:nor/>
                </m:rPr>
                <w:rPr>
                  <w:rFonts w:ascii="Cambria Math" w:hAnsi="Cambria Math"/>
                  <w:sz w:val="22"/>
                  <w:szCs w:val="22"/>
                </w:rPr>
                <m:t>IncubPeriod</m:t>
              </m:r>
            </m:oMath>
          </w:p>
          <w:p w14:paraId="71A05762" w14:textId="5F7FE3B1" w:rsidR="000805D4" w:rsidRPr="000805D4" w:rsidRDefault="000805D4" w:rsidP="000805D4">
            <w:pPr>
              <w:rPr>
                <w:sz w:val="22"/>
                <w:szCs w:val="22"/>
              </w:rPr>
            </w:pPr>
            <w:r w:rsidRPr="000805D4">
              <w:rPr>
                <w:sz w:val="22"/>
                <w:szCs w:val="22"/>
              </w:rPr>
              <w:t xml:space="preserve">                      </w:t>
            </w:r>
          </w:p>
          <w:p w14:paraId="36CD5EFD" w14:textId="16E5E417" w:rsidR="000805D4" w:rsidRDefault="000805D4" w:rsidP="000805D4">
            <w:pPr>
              <w:rPr>
                <w:sz w:val="22"/>
                <w:szCs w:val="22"/>
              </w:rPr>
            </w:pPr>
            <w:r w:rsidRPr="000805D4">
              <w:rPr>
                <w:sz w:val="22"/>
                <w:szCs w:val="22"/>
              </w:rPr>
              <w:t>b</w:t>
            </w:r>
            <w:r>
              <w:rPr>
                <w:sz w:val="22"/>
                <w:szCs w:val="22"/>
              </w:rPr>
              <w:t>[</w:t>
            </w:r>
            <w:r w:rsidR="00312569">
              <w:rPr>
                <w:sz w:val="22"/>
                <w:szCs w:val="22"/>
              </w:rPr>
              <w:t>1</w:t>
            </w:r>
            <w:r>
              <w:rPr>
                <w:sz w:val="22"/>
                <w:szCs w:val="22"/>
              </w:rPr>
              <w:t>]</w:t>
            </w:r>
            <w:r w:rsidR="00312569">
              <w:rPr>
                <w:sz w:val="22"/>
                <w:szCs w:val="22"/>
              </w:rPr>
              <w:t xml:space="preserve"> </w:t>
            </w:r>
            <w:r w:rsidRPr="000805D4">
              <w:rPr>
                <w:sz w:val="22"/>
                <w:szCs w:val="22"/>
              </w:rPr>
              <w:t>=</w:t>
            </w:r>
            <w:r w:rsidR="00312569">
              <w:rPr>
                <w:sz w:val="22"/>
                <w:szCs w:val="22"/>
              </w:rPr>
              <w:t xml:space="preserve"> </w:t>
            </w:r>
            <w:r w:rsidRPr="000805D4">
              <w:rPr>
                <w:sz w:val="22"/>
                <w:szCs w:val="22"/>
              </w:rPr>
              <w:t>Exposure/N</w:t>
            </w:r>
          </w:p>
          <w:p w14:paraId="212DBD1E" w14:textId="25453316" w:rsidR="000805D4" w:rsidRDefault="000805D4" w:rsidP="000805D4">
            <w:pPr>
              <w:rPr>
                <w:sz w:val="22"/>
                <w:szCs w:val="22"/>
              </w:rPr>
            </w:pPr>
            <w:r>
              <w:rPr>
                <w:sz w:val="22"/>
                <w:szCs w:val="22"/>
              </w:rPr>
              <w:t>b[</w:t>
            </w:r>
            <w:r w:rsidR="00312569">
              <w:rPr>
                <w:sz w:val="22"/>
                <w:szCs w:val="22"/>
              </w:rPr>
              <w:t>2</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0A9AECEC" w14:textId="3BA40324" w:rsidR="000805D4" w:rsidRDefault="000805D4" w:rsidP="000805D4">
            <w:pPr>
              <w:rPr>
                <w:sz w:val="22"/>
                <w:szCs w:val="22"/>
              </w:rPr>
            </w:pPr>
            <w:r>
              <w:rPr>
                <w:sz w:val="22"/>
                <w:szCs w:val="22"/>
              </w:rPr>
              <w:t>b[</w:t>
            </w:r>
            <w:r w:rsidR="00312569">
              <w:rPr>
                <w:sz w:val="22"/>
                <w:szCs w:val="22"/>
              </w:rPr>
              <w:t>3</w:t>
            </w:r>
            <w:r>
              <w:rPr>
                <w:sz w:val="22"/>
                <w:szCs w:val="22"/>
              </w:rPr>
              <w:t>]</w:t>
            </w:r>
            <w:r w:rsidR="00312569">
              <w:rPr>
                <w:sz w:val="22"/>
                <w:szCs w:val="22"/>
              </w:rPr>
              <w:t xml:space="preserve"> </w:t>
            </w:r>
            <w:r>
              <w:rPr>
                <w:sz w:val="22"/>
                <w:szCs w:val="22"/>
              </w:rPr>
              <w:t>=</w:t>
            </w:r>
            <w:r w:rsidR="00312569">
              <w:rPr>
                <w:sz w:val="22"/>
                <w:szCs w:val="22"/>
              </w:rPr>
              <w:t xml:space="preserve"> </w:t>
            </w:r>
            <w:r>
              <w:rPr>
                <w:sz w:val="22"/>
                <w:szCs w:val="22"/>
              </w:rPr>
              <w:t>0</w:t>
            </w:r>
          </w:p>
          <w:p w14:paraId="2F453C92" w14:textId="59DE0E09" w:rsidR="000805D4" w:rsidRPr="000805D4" w:rsidRDefault="000805D4" w:rsidP="000805D4">
            <w:pPr>
              <w:rPr>
                <w:sz w:val="22"/>
                <w:szCs w:val="22"/>
              </w:rPr>
            </w:pPr>
            <w:r w:rsidRPr="000805D4">
              <w:rPr>
                <w:sz w:val="22"/>
                <w:szCs w:val="22"/>
              </w:rPr>
              <w:t xml:space="preserve">  </w:t>
            </w:r>
          </w:p>
          <w:p w14:paraId="2A31E928" w14:textId="0EB78A20" w:rsidR="000E2A92" w:rsidRDefault="00312569" w:rsidP="000805D4">
            <w:pPr>
              <w:rPr>
                <w:sz w:val="22"/>
                <w:szCs w:val="22"/>
              </w:rPr>
            </w:pPr>
            <m:oMath>
              <m:r>
                <w:rPr>
                  <w:rFonts w:ascii="Cambria Math" w:hAnsi="Cambria Math"/>
                  <w:sz w:val="22"/>
                  <w:szCs w:val="22"/>
                </w:rPr>
                <m:t>p[1] =</m:t>
              </m:r>
              <m:f>
                <m:fPr>
                  <m:ctrlPr>
                    <w:rPr>
                      <w:rFonts w:ascii="Cambria Math" w:hAnsi="Cambria Math"/>
                      <w:i/>
                      <w:sz w:val="22"/>
                      <w:szCs w:val="22"/>
                    </w:rPr>
                  </m:ctrlPr>
                </m:fPr>
                <m:num>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num>
                <m:den>
                  <w:proofErr w:type="spellStart"/>
                  <m:r>
                    <m:rPr>
                      <m:nor/>
                    </m:rPr>
                    <w:rPr>
                      <w:rFonts w:ascii="Cambria Math" w:hAnsi="Cambria Math"/>
                      <w:sz w:val="22"/>
                      <w:szCs w:val="22"/>
                    </w:rPr>
                    <m:t>DurMildInf</m:t>
                  </m:r>
                  <w:proofErr w:type="spellEnd"/>
                </m:den>
              </m:f>
            </m:oMath>
            <w:r w:rsidR="000805D4" w:rsidRPr="000805D4">
              <w:rPr>
                <w:sz w:val="22"/>
                <w:szCs w:val="22"/>
              </w:rPr>
              <w:t xml:space="preserve"> </w:t>
            </w:r>
          </w:p>
          <w:p w14:paraId="719A346C" w14:textId="6AD3FE4D" w:rsidR="000805D4" w:rsidRPr="000E2A92" w:rsidRDefault="000E2A92" w:rsidP="000805D4">
            <w:pPr>
              <w:rPr>
                <w:sz w:val="22"/>
                <w:szCs w:val="22"/>
                <w:lang w:val="en-US"/>
              </w:rPr>
            </w:pPr>
            <m:oMath>
              <m:r>
                <w:rPr>
                  <w:rFonts w:ascii="Cambria Math" w:hAnsi="Cambria Math"/>
                  <w:sz w:val="22"/>
                  <w:szCs w:val="22"/>
                </w:rPr>
                <m:t>p</m:t>
              </m:r>
              <m:r>
                <w:rPr>
                  <w:rFonts w:ascii="Cambria Math" w:hAnsi="Cambria Math"/>
                  <w:sz w:val="22"/>
                  <w:szCs w:val="22"/>
                  <w:lang w:val="en-US"/>
                </w:rPr>
                <m:t>[2]=</m:t>
              </m:r>
              <m:f>
                <m:fPr>
                  <m:ctrlPr>
                    <w:rPr>
                      <w:rFonts w:ascii="Cambria Math" w:hAnsi="Cambria Math"/>
                      <w:i/>
                      <w:sz w:val="22"/>
                      <w:szCs w:val="22"/>
                    </w:rPr>
                  </m:ctrlPr>
                </m:fPr>
                <m:num>
                  <m:r>
                    <w:rPr>
                      <w:rFonts w:ascii="Cambria Math" w:hAnsi="Cambria Math"/>
                      <w:sz w:val="22"/>
                      <w:szCs w:val="22"/>
                      <w:lang w:val="en-US"/>
                    </w:rPr>
                    <m:t>1</m:t>
                  </m:r>
                </m:num>
                <m:den>
                  <m:r>
                    <m:rPr>
                      <m:nor/>
                    </m:rPr>
                    <w:rPr>
                      <w:rFonts w:ascii="Cambria Math" w:hAnsi="Cambria Math"/>
                      <w:sz w:val="22"/>
                      <w:szCs w:val="22"/>
                      <w:lang w:val="en-US"/>
                    </w:rPr>
                    <m:t>DurHosp</m:t>
                  </m:r>
                </m:den>
              </m:f>
              <m:f>
                <m:fPr>
                  <m:ctrlPr>
                    <w:rPr>
                      <w:rFonts w:ascii="Cambria Math" w:hAnsi="Cambria Math"/>
                      <w:i/>
                      <w:sz w:val="22"/>
                      <w:szCs w:val="22"/>
                      <w:lang w:val="de-DE"/>
                    </w:rPr>
                  </m:ctrlPr>
                </m:fPr>
                <m:num>
                  <w:proofErr w:type="spellStart"/>
                  <m:r>
                    <m:rPr>
                      <m:nor/>
                    </m:rPr>
                    <w:rPr>
                      <w:rFonts w:ascii="Cambria Math" w:hAnsi="Cambria Math"/>
                      <w:sz w:val="22"/>
                      <w:szCs w:val="22"/>
                    </w:rPr>
                    <m:t>FracCritical</m:t>
                  </m:r>
                  <w:proofErr w:type="spellEnd"/>
                </m:num>
                <m:den>
                  <m:r>
                    <w:rPr>
                      <w:rFonts w:ascii="Cambria Math" w:hAnsi="Cambria Math"/>
                      <w:sz w:val="22"/>
                      <w:szCs w:val="22"/>
                    </w:rPr>
                    <m:t>1</m:t>
                  </m:r>
                  <m:r>
                    <w:rPr>
                      <w:rFonts w:ascii="Cambria Math" w:hAnsi="Cambria Math"/>
                      <w:sz w:val="22"/>
                      <w:szCs w:val="22"/>
                      <w:lang w:val="en-US"/>
                    </w:rPr>
                    <m:t xml:space="preserve"> – </m:t>
                  </m:r>
                  <m:r>
                    <m:rPr>
                      <m:nor/>
                    </m:rPr>
                    <w:rPr>
                      <w:rFonts w:ascii="Cambria Math" w:hAnsi="Cambria Math"/>
                      <w:sz w:val="22"/>
                      <w:szCs w:val="22"/>
                      <w:lang w:val="en-US"/>
                    </w:rPr>
                    <m:t>FracMild</m:t>
                  </m:r>
                </m:den>
              </m:f>
            </m:oMath>
            <w:r>
              <w:rPr>
                <w:sz w:val="22"/>
                <w:szCs w:val="22"/>
                <w:lang w:val="en-US"/>
              </w:rPr>
              <w:t xml:space="preserve"> </w:t>
            </w:r>
          </w:p>
          <w:p w14:paraId="62EA8430" w14:textId="300E5C0C" w:rsidR="000805D4" w:rsidRPr="000805D4" w:rsidRDefault="000E2A92" w:rsidP="000805D4">
            <w:pPr>
              <w:rPr>
                <w:sz w:val="22"/>
                <w:szCs w:val="22"/>
              </w:rPr>
            </w:pPr>
            <m:oMath>
              <m:r>
                <w:rPr>
                  <w:rFonts w:ascii="Cambria Math" w:hAnsi="Cambria Math"/>
                  <w:sz w:val="22"/>
                  <w:szCs w:val="22"/>
                </w:rPr>
                <m:t>p[3]=u=</m:t>
              </m:r>
              <m:f>
                <m:fPr>
                  <m:ctrlPr>
                    <w:rPr>
                      <w:rFonts w:ascii="Cambria Math" w:hAnsi="Cambria Math"/>
                      <w:i/>
                      <w:sz w:val="22"/>
                      <w:szCs w:val="22"/>
                    </w:rPr>
                  </m:ctrlPr>
                </m:fPr>
                <m:num>
                  <m:r>
                    <w:rPr>
                      <w:rFonts w:ascii="Cambria Math" w:hAnsi="Cambria Math"/>
                      <w:sz w:val="22"/>
                      <w:szCs w:val="22"/>
                    </w:rPr>
                    <m:t>1</m:t>
                  </m:r>
                </m:num>
                <m:den>
                  <m:r>
                    <m:rPr>
                      <m:nor/>
                    </m:rPr>
                    <w:rPr>
                      <w:rFonts w:ascii="Cambria Math" w:hAnsi="Cambria Math"/>
                      <w:sz w:val="22"/>
                      <w:szCs w:val="22"/>
                    </w:rPr>
                    <m:t>TimeICUDeath</m:t>
                  </m:r>
                </m:den>
              </m:f>
              <m:f>
                <m:fPr>
                  <m:ctrlPr>
                    <w:rPr>
                      <w:rFonts w:ascii="Cambria Math" w:hAnsi="Cambria Math"/>
                      <w:i/>
                      <w:sz w:val="22"/>
                      <w:szCs w:val="22"/>
                    </w:rPr>
                  </m:ctrlPr>
                </m:fPr>
                <m:num>
                  <m:r>
                    <m:rPr>
                      <m:nor/>
                    </m:rPr>
                    <w:rPr>
                      <w:rFonts w:ascii="Cambria Math" w:hAnsi="Cambria Math"/>
                      <w:sz w:val="22"/>
                      <w:szCs w:val="22"/>
                    </w:rPr>
                    <m:t>CFR</m:t>
                  </m:r>
                </m:num>
                <m:den>
                  <w:proofErr w:type="spellStart"/>
                  <m:r>
                    <m:rPr>
                      <m:nor/>
                    </m:rPr>
                    <w:rPr>
                      <w:rFonts w:ascii="Cambria Math" w:hAnsi="Cambria Math"/>
                      <w:sz w:val="22"/>
                      <w:szCs w:val="22"/>
                    </w:rPr>
                    <m:t>FracCritical</m:t>
                  </m:r>
                  <w:proofErr w:type="spellEnd"/>
                </m:den>
              </m:f>
            </m:oMath>
            <w:r w:rsidR="000805D4" w:rsidRPr="000805D4">
              <w:rPr>
                <w:sz w:val="22"/>
                <w:szCs w:val="22"/>
              </w:rPr>
              <w:t xml:space="preserve"> </w:t>
            </w:r>
          </w:p>
          <w:p w14:paraId="46622763" w14:textId="77777777" w:rsidR="000805D4" w:rsidRDefault="000805D4" w:rsidP="000805D4">
            <w:pPr>
              <w:rPr>
                <w:sz w:val="22"/>
                <w:szCs w:val="22"/>
              </w:rPr>
            </w:pPr>
          </w:p>
          <w:p w14:paraId="4AE54380" w14:textId="585B6C9A" w:rsidR="000805D4" w:rsidRPr="005F7E90" w:rsidRDefault="000805D4" w:rsidP="000805D4">
            <w:pPr>
              <w:rPr>
                <w:sz w:val="22"/>
                <w:szCs w:val="22"/>
                <w:lang w:val="de-DE"/>
              </w:rPr>
            </w:pPr>
            <w:r w:rsidRPr="005F7E90">
              <w:rPr>
                <w:sz w:val="22"/>
                <w:szCs w:val="22"/>
                <w:lang w:val="de-DE"/>
              </w:rPr>
              <w:t>g[1]=(1/</w:t>
            </w:r>
            <w:proofErr w:type="spellStart"/>
            <w:r w:rsidRPr="005F7E90">
              <w:rPr>
                <w:sz w:val="22"/>
                <w:szCs w:val="22"/>
                <w:lang w:val="de-DE"/>
              </w:rPr>
              <w:t>DurMildInf</w:t>
            </w:r>
            <w:proofErr w:type="spellEnd"/>
            <w:r w:rsidRPr="005F7E90">
              <w:rPr>
                <w:sz w:val="22"/>
                <w:szCs w:val="22"/>
                <w:lang w:val="de-DE"/>
              </w:rPr>
              <w:t xml:space="preserve">)* </w:t>
            </w:r>
            <w:proofErr w:type="spellStart"/>
            <w:r w:rsidRPr="005F7E90">
              <w:rPr>
                <w:sz w:val="22"/>
                <w:szCs w:val="22"/>
                <w:lang w:val="de-DE"/>
              </w:rPr>
              <w:t>FracMild</w:t>
            </w:r>
            <w:proofErr w:type="spellEnd"/>
            <w:r w:rsidRPr="005F7E90">
              <w:rPr>
                <w:sz w:val="22"/>
                <w:szCs w:val="22"/>
                <w:lang w:val="de-DE"/>
              </w:rPr>
              <w:t xml:space="preserve">   </w:t>
            </w:r>
          </w:p>
          <w:p w14:paraId="7430ACDC" w14:textId="73223DFE" w:rsidR="000805D4" w:rsidRPr="000805D4" w:rsidRDefault="000805D4" w:rsidP="000805D4">
            <w:pPr>
              <w:rPr>
                <w:sz w:val="22"/>
                <w:szCs w:val="22"/>
                <w:lang w:val="de-DE"/>
              </w:rPr>
            </w:pPr>
            <w:r w:rsidRPr="000805D4">
              <w:rPr>
                <w:sz w:val="22"/>
                <w:szCs w:val="22"/>
                <w:lang w:val="de-DE"/>
              </w:rPr>
              <w:t>g[2]=(1/</w:t>
            </w:r>
            <w:proofErr w:type="spellStart"/>
            <w:r w:rsidRPr="000805D4">
              <w:rPr>
                <w:sz w:val="22"/>
                <w:szCs w:val="22"/>
                <w:lang w:val="de-DE"/>
              </w:rPr>
              <w:t>DurHosp</w:t>
            </w:r>
            <w:proofErr w:type="spellEnd"/>
            <w:r w:rsidRPr="000805D4">
              <w:rPr>
                <w:sz w:val="22"/>
                <w:szCs w:val="22"/>
                <w:lang w:val="de-DE"/>
              </w:rPr>
              <w:t>)-p[2]</w:t>
            </w:r>
          </w:p>
          <w:p w14:paraId="5DC0C0D8" w14:textId="4C3167EE" w:rsidR="000805D4" w:rsidRPr="000805D4" w:rsidRDefault="000805D4" w:rsidP="000805D4">
            <w:pPr>
              <w:rPr>
                <w:sz w:val="22"/>
                <w:szCs w:val="22"/>
              </w:rPr>
            </w:pPr>
            <w:r w:rsidRPr="000805D4">
              <w:rPr>
                <w:sz w:val="22"/>
                <w:szCs w:val="22"/>
              </w:rPr>
              <w:t>g[3]=(1/</w:t>
            </w:r>
            <w:proofErr w:type="spellStart"/>
            <w:r w:rsidRPr="000805D4">
              <w:rPr>
                <w:sz w:val="22"/>
                <w:szCs w:val="22"/>
              </w:rPr>
              <w:t>TimeICUDeath</w:t>
            </w:r>
            <w:proofErr w:type="spellEnd"/>
            <w:r w:rsidRPr="000805D4">
              <w:rPr>
                <w:sz w:val="22"/>
                <w:szCs w:val="22"/>
              </w:rPr>
              <w:t xml:space="preserve">)-u              </w:t>
            </w:r>
          </w:p>
          <w:p w14:paraId="47274B12" w14:textId="4855BBD3" w:rsidR="000805D4" w:rsidRPr="000805D4" w:rsidRDefault="000805D4" w:rsidP="000805D4">
            <w:pPr>
              <w:rPr>
                <w:sz w:val="22"/>
                <w:szCs w:val="22"/>
                <w:lang w:val="en-US"/>
              </w:rPr>
            </w:pPr>
            <w:r w:rsidRPr="000805D4">
              <w:rPr>
                <w:sz w:val="22"/>
                <w:szCs w:val="22"/>
                <w:lang w:val="en-US"/>
              </w:rPr>
              <w:t xml:space="preserve">  </w:t>
            </w:r>
          </w:p>
          <w:p w14:paraId="3E2040A3" w14:textId="03C9694A" w:rsidR="000805D4" w:rsidRPr="000805D4" w:rsidRDefault="000805D4" w:rsidP="000805D4">
            <w:pPr>
              <w:rPr>
                <w:sz w:val="22"/>
                <w:szCs w:val="22"/>
              </w:rPr>
            </w:pPr>
            <w:r w:rsidRPr="000805D4">
              <w:rPr>
                <w:sz w:val="22"/>
                <w:szCs w:val="22"/>
              </w:rPr>
              <w:t>c[0]=</w:t>
            </w:r>
            <w:proofErr w:type="spellStart"/>
            <w:r w:rsidRPr="000805D4">
              <w:rPr>
                <w:sz w:val="22"/>
                <w:szCs w:val="22"/>
              </w:rPr>
              <w:t>CautionFactor</w:t>
            </w:r>
            <w:proofErr w:type="spellEnd"/>
          </w:p>
          <w:p w14:paraId="765C8BD9" w14:textId="10443B52" w:rsidR="000805D4" w:rsidRPr="000805D4" w:rsidRDefault="000805D4" w:rsidP="000805D4">
            <w:pPr>
              <w:rPr>
                <w:sz w:val="22"/>
                <w:szCs w:val="22"/>
              </w:rPr>
            </w:pPr>
            <w:r w:rsidRPr="000805D4">
              <w:rPr>
                <w:sz w:val="22"/>
                <w:szCs w:val="22"/>
              </w:rPr>
              <w:t>c[1]=1/</w:t>
            </w:r>
            <w:proofErr w:type="spellStart"/>
            <w:r w:rsidRPr="000805D4">
              <w:rPr>
                <w:sz w:val="22"/>
                <w:szCs w:val="22"/>
              </w:rPr>
              <w:t>CautionRetention</w:t>
            </w:r>
            <w:proofErr w:type="spellEnd"/>
          </w:p>
          <w:p w14:paraId="576DED7B" w14:textId="02E0A20D" w:rsidR="000805D4" w:rsidRPr="000805D4" w:rsidRDefault="000805D4" w:rsidP="000805D4">
            <w:pPr>
              <w:rPr>
                <w:sz w:val="22"/>
                <w:szCs w:val="22"/>
              </w:rPr>
            </w:pPr>
            <w:r w:rsidRPr="000805D4">
              <w:rPr>
                <w:sz w:val="22"/>
                <w:szCs w:val="22"/>
              </w:rPr>
              <w:t>c[2]</w:t>
            </w:r>
            <w:r w:rsidR="00021AD8">
              <w:rPr>
                <w:sz w:val="22"/>
                <w:szCs w:val="22"/>
              </w:rPr>
              <w:t>’</w:t>
            </w:r>
            <w:r w:rsidRPr="000805D4">
              <w:rPr>
                <w:sz w:val="22"/>
                <w:szCs w:val="22"/>
              </w:rPr>
              <w:t>=1/(N*</w:t>
            </w:r>
            <w:proofErr w:type="spellStart"/>
            <w:r w:rsidRPr="00B12CEC">
              <w:rPr>
                <w:b/>
                <w:bCs/>
                <w:sz w:val="22"/>
                <w:szCs w:val="22"/>
              </w:rPr>
              <w:t>ICUFrac</w:t>
            </w:r>
            <w:proofErr w:type="spellEnd"/>
            <w:r w:rsidR="00021AD8">
              <w:rPr>
                <w:b/>
                <w:bCs/>
                <w:sz w:val="22"/>
                <w:szCs w:val="22"/>
              </w:rPr>
              <w:t>’</w:t>
            </w:r>
            <w:r w:rsidRPr="000805D4">
              <w:rPr>
                <w:sz w:val="22"/>
                <w:szCs w:val="22"/>
              </w:rPr>
              <w:t>*</w:t>
            </w:r>
            <w:proofErr w:type="spellStart"/>
            <w:r w:rsidRPr="000805D4">
              <w:rPr>
                <w:sz w:val="22"/>
                <w:szCs w:val="22"/>
              </w:rPr>
              <w:t>CautionICUFrac</w:t>
            </w:r>
            <w:proofErr w:type="spellEnd"/>
            <w:r w:rsidRPr="000805D4">
              <w:rPr>
                <w:sz w:val="22"/>
                <w:szCs w:val="22"/>
              </w:rPr>
              <w:t>)</w:t>
            </w:r>
          </w:p>
          <w:p w14:paraId="2F3C6605" w14:textId="77777777" w:rsidR="000805D4" w:rsidRPr="000805D4" w:rsidRDefault="000805D4" w:rsidP="000805D4">
            <w:pPr>
              <w:rPr>
                <w:sz w:val="22"/>
                <w:szCs w:val="22"/>
              </w:rPr>
            </w:pPr>
          </w:p>
          <w:p w14:paraId="3B229B98" w14:textId="3A3EA968" w:rsidR="000805D4" w:rsidRPr="000805D4" w:rsidRDefault="000805D4" w:rsidP="000805D4">
            <w:pPr>
              <w:rPr>
                <w:sz w:val="22"/>
                <w:szCs w:val="22"/>
              </w:rPr>
            </w:pPr>
            <w:r w:rsidRPr="000805D4">
              <w:rPr>
                <w:sz w:val="22"/>
                <w:szCs w:val="22"/>
              </w:rPr>
              <w:t>k[0]=1/</w:t>
            </w:r>
            <w:proofErr w:type="spellStart"/>
            <w:r w:rsidRPr="000805D4">
              <w:rPr>
                <w:sz w:val="22"/>
                <w:szCs w:val="22"/>
              </w:rPr>
              <w:t>EconomicStriction</w:t>
            </w:r>
            <w:proofErr w:type="spellEnd"/>
            <w:r w:rsidRPr="000805D4">
              <w:rPr>
                <w:sz w:val="22"/>
                <w:szCs w:val="22"/>
              </w:rPr>
              <w:t xml:space="preserve">              </w:t>
            </w:r>
          </w:p>
          <w:p w14:paraId="39B7DE86" w14:textId="0E1565F9" w:rsidR="000805D4" w:rsidRPr="000805D4" w:rsidRDefault="000805D4" w:rsidP="000805D4">
            <w:pPr>
              <w:rPr>
                <w:sz w:val="22"/>
                <w:szCs w:val="22"/>
              </w:rPr>
            </w:pPr>
            <w:r w:rsidRPr="000805D4">
              <w:rPr>
                <w:sz w:val="22"/>
                <w:szCs w:val="22"/>
              </w:rPr>
              <w:t>k[1]=1/</w:t>
            </w:r>
            <w:proofErr w:type="spellStart"/>
            <w:r w:rsidRPr="000805D4">
              <w:rPr>
                <w:sz w:val="22"/>
                <w:szCs w:val="22"/>
              </w:rPr>
              <w:t>EconomicRetention</w:t>
            </w:r>
            <w:proofErr w:type="spellEnd"/>
            <w:r w:rsidRPr="000805D4">
              <w:rPr>
                <w:sz w:val="22"/>
                <w:szCs w:val="22"/>
              </w:rPr>
              <w:t xml:space="preserve">            </w:t>
            </w:r>
          </w:p>
          <w:p w14:paraId="716AC925" w14:textId="47855DA8" w:rsidR="000805D4" w:rsidRPr="000805D4" w:rsidRDefault="000805D4" w:rsidP="000805D4">
            <w:pPr>
              <w:rPr>
                <w:sz w:val="22"/>
                <w:szCs w:val="22"/>
              </w:rPr>
            </w:pPr>
            <w:r w:rsidRPr="000805D4">
              <w:rPr>
                <w:sz w:val="22"/>
                <w:szCs w:val="22"/>
              </w:rPr>
              <w:t>k[2]=1/</w:t>
            </w:r>
            <w:proofErr w:type="spellStart"/>
            <w:r w:rsidRPr="000805D4">
              <w:rPr>
                <w:sz w:val="22"/>
                <w:szCs w:val="22"/>
              </w:rPr>
              <w:t>EconomyRelaxation</w:t>
            </w:r>
            <w:proofErr w:type="spellEnd"/>
            <w:r w:rsidRPr="000805D4">
              <w:rPr>
                <w:sz w:val="22"/>
                <w:szCs w:val="22"/>
              </w:rPr>
              <w:t xml:space="preserve">   </w:t>
            </w:r>
          </w:p>
          <w:p w14:paraId="1741AC92" w14:textId="3292DF18" w:rsidR="000805D4" w:rsidRDefault="000805D4" w:rsidP="000805D4">
            <w:pPr>
              <w:rPr>
                <w:sz w:val="22"/>
                <w:szCs w:val="22"/>
              </w:rPr>
            </w:pPr>
            <w:r w:rsidRPr="000805D4">
              <w:rPr>
                <w:sz w:val="22"/>
                <w:szCs w:val="22"/>
              </w:rPr>
              <w:t>k[3]=</w:t>
            </w:r>
            <w:proofErr w:type="spellStart"/>
            <w:r w:rsidRPr="000805D4">
              <w:rPr>
                <w:sz w:val="22"/>
                <w:szCs w:val="22"/>
              </w:rPr>
              <w:t>EconomicCostOfCaution</w:t>
            </w:r>
            <w:proofErr w:type="spellEnd"/>
          </w:p>
        </w:tc>
        <w:tc>
          <w:tcPr>
            <w:tcW w:w="4505" w:type="dxa"/>
          </w:tcPr>
          <w:p w14:paraId="2B5FDD54" w14:textId="77777777" w:rsidR="00312569" w:rsidRDefault="00312569" w:rsidP="00312569">
            <w:pPr>
              <w:rPr>
                <w:sz w:val="22"/>
                <w:szCs w:val="22"/>
              </w:rPr>
            </w:pPr>
          </w:p>
          <w:p w14:paraId="2E0FD84D" w14:textId="1F5D5A14" w:rsidR="00312569" w:rsidRPr="00312569" w:rsidRDefault="00312569" w:rsidP="00312569">
            <w:pPr>
              <w:rPr>
                <w:sz w:val="22"/>
                <w:szCs w:val="22"/>
              </w:rPr>
            </w:pPr>
            <w:proofErr w:type="spellStart"/>
            <w:r w:rsidRPr="00312569">
              <w:rPr>
                <w:sz w:val="22"/>
                <w:szCs w:val="22"/>
              </w:rPr>
              <w:t>IncubPeriod</w:t>
            </w:r>
            <w:proofErr w:type="spellEnd"/>
            <w:r w:rsidRPr="00312569">
              <w:rPr>
                <w:sz w:val="22"/>
                <w:szCs w:val="22"/>
              </w:rPr>
              <w:t>= a</w:t>
            </w:r>
          </w:p>
          <w:p w14:paraId="0B17E098" w14:textId="77777777" w:rsidR="00312569" w:rsidRDefault="00312569" w:rsidP="00312569">
            <w:pPr>
              <w:rPr>
                <w:sz w:val="22"/>
                <w:szCs w:val="22"/>
              </w:rPr>
            </w:pPr>
          </w:p>
          <w:p w14:paraId="38D5E365" w14:textId="58930B32" w:rsidR="00312569" w:rsidRPr="00312569" w:rsidRDefault="00312569" w:rsidP="00312569">
            <w:pPr>
              <w:rPr>
                <w:sz w:val="22"/>
                <w:szCs w:val="22"/>
              </w:rPr>
            </w:pPr>
            <w:r w:rsidRPr="00312569">
              <w:rPr>
                <w:sz w:val="22"/>
                <w:szCs w:val="22"/>
              </w:rPr>
              <w:t>Exposure = b[1]</w:t>
            </w:r>
            <w:r>
              <w:rPr>
                <w:sz w:val="22"/>
                <w:szCs w:val="22"/>
              </w:rPr>
              <w:t>*N</w:t>
            </w:r>
          </w:p>
          <w:p w14:paraId="03888AF0" w14:textId="0925F96B" w:rsidR="00312569" w:rsidRDefault="00312569" w:rsidP="00312569">
            <w:pPr>
              <w:rPr>
                <w:sz w:val="22"/>
                <w:szCs w:val="22"/>
              </w:rPr>
            </w:pPr>
            <w:r w:rsidRPr="00312569">
              <w:rPr>
                <w:sz w:val="22"/>
                <w:szCs w:val="22"/>
              </w:rPr>
              <w:t xml:space="preserve">  </w:t>
            </w:r>
          </w:p>
          <w:p w14:paraId="0D1EBD56" w14:textId="5BF10B2E" w:rsidR="00312569" w:rsidRPr="00312569" w:rsidRDefault="00B12CEC" w:rsidP="00312569">
            <w:pPr>
              <w:rPr>
                <w:sz w:val="22"/>
                <w:szCs w:val="22"/>
              </w:rPr>
            </w:pPr>
            <w:proofErr w:type="spellStart"/>
            <m:oMath>
              <m:r>
                <m:rPr>
                  <m:nor/>
                </m:rPr>
                <w:rPr>
                  <w:rFonts w:ascii="Cambria Math" w:hAnsi="Cambria Math"/>
                  <w:sz w:val="22"/>
                  <w:szCs w:val="22"/>
                </w:rPr>
                <m:t>FracMild</m:t>
              </m:r>
              <w:proofErr w:type="spellEnd"/>
              <m:r>
                <m:rPr>
                  <m:nor/>
                </m:rPr>
                <w:rPr>
                  <w:rFonts w:ascii="Cambria Math" w:hAnsi="Cambria Math"/>
                  <w:sz w:val="22"/>
                  <w:szCs w:val="22"/>
                </w:rPr>
                <m:t xml:space="preserve"> </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g[1]</m:t>
                  </m:r>
                </m:num>
                <m:den>
                  <m:r>
                    <w:rPr>
                      <w:rFonts w:ascii="Cambria Math" w:hAnsi="Cambria Math"/>
                      <w:sz w:val="22"/>
                      <w:szCs w:val="22"/>
                    </w:rPr>
                    <m:t>g[1]+p[1]</m:t>
                  </m:r>
                </m:den>
              </m:f>
              <m:r>
                <w:rPr>
                  <w:rFonts w:ascii="Cambria Math" w:hAnsi="Cambria Math"/>
                  <w:sz w:val="22"/>
                  <w:szCs w:val="22"/>
                </w:rPr>
                <m:t xml:space="preserve"> </m:t>
              </m:r>
            </m:oMath>
            <w:r>
              <w:rPr>
                <w:sz w:val="22"/>
                <w:szCs w:val="22"/>
              </w:rPr>
              <w:t xml:space="preserve"> </w:t>
            </w:r>
          </w:p>
          <w:p w14:paraId="37A621F1" w14:textId="2FE2AA9B" w:rsidR="00312569" w:rsidRPr="005D258F" w:rsidRDefault="000E2A92" w:rsidP="00312569">
            <w:pPr>
              <w:rPr>
                <w:sz w:val="22"/>
                <w:szCs w:val="22"/>
                <w:lang w:val="it-IT"/>
              </w:rPr>
            </w:pPr>
            <w:proofErr w:type="spellStart"/>
            <m:oMath>
              <m:r>
                <m:rPr>
                  <m:nor/>
                </m:rPr>
                <w:rPr>
                  <w:rFonts w:ascii="Cambria Math" w:hAnsi="Cambria Math"/>
                  <w:sz w:val="22"/>
                  <w:szCs w:val="22"/>
                  <w:lang w:val="it-IT"/>
                </w:rPr>
                <m:t>FracCritical</m:t>
              </m:r>
              <w:proofErr w:type="spellEnd"/>
              <m:r>
                <w:rPr>
                  <w:rFonts w:ascii="Cambria Math" w:hAnsi="Cambria Math"/>
                  <w:sz w:val="22"/>
                  <w:szCs w:val="22"/>
                  <w:lang w:val="it-IT"/>
                </w:rPr>
                <m:t xml:space="preserve"> =</m:t>
              </m:r>
              <m:f>
                <m:fPr>
                  <m:ctrlPr>
                    <w:rPr>
                      <w:rFonts w:ascii="Cambria Math" w:hAnsi="Cambria Math"/>
                      <w:i/>
                      <w:sz w:val="22"/>
                      <w:szCs w:val="22"/>
                    </w:rPr>
                  </m:ctrlPr>
                </m:fPr>
                <m:num>
                  <m:r>
                    <w:rPr>
                      <w:rFonts w:ascii="Cambria Math" w:hAnsi="Cambria Math"/>
                      <w:sz w:val="22"/>
                      <w:szCs w:val="22"/>
                    </w:rPr>
                    <m:t>g</m:t>
                  </m:r>
                  <m:r>
                    <w:rPr>
                      <w:rFonts w:ascii="Cambria Math" w:hAnsi="Cambria Math"/>
                      <w:sz w:val="22"/>
                      <w:szCs w:val="22"/>
                      <w:lang w:val="it-IT"/>
                    </w:rPr>
                    <m:t>[1]</m:t>
                  </m:r>
                </m:num>
                <m:den>
                  <m:r>
                    <w:rPr>
                      <w:rFonts w:ascii="Cambria Math" w:hAnsi="Cambria Math"/>
                      <w:sz w:val="22"/>
                      <w:szCs w:val="22"/>
                    </w:rPr>
                    <m:t>g</m:t>
                  </m:r>
                  <m:r>
                    <w:rPr>
                      <w:rFonts w:ascii="Cambria Math" w:hAnsi="Cambria Math"/>
                      <w:sz w:val="22"/>
                      <w:szCs w:val="22"/>
                      <w:lang w:val="it-IT"/>
                    </w:rPr>
                    <m:t>[1]+</m:t>
                  </m:r>
                  <m:r>
                    <w:rPr>
                      <w:rFonts w:ascii="Cambria Math" w:hAnsi="Cambria Math"/>
                      <w:sz w:val="22"/>
                      <w:szCs w:val="22"/>
                    </w:rPr>
                    <m:t>p</m:t>
                  </m:r>
                  <m:r>
                    <w:rPr>
                      <w:rFonts w:ascii="Cambria Math" w:hAnsi="Cambria Math"/>
                      <w:sz w:val="22"/>
                      <w:szCs w:val="22"/>
                      <w:lang w:val="it-IT"/>
                    </w:rPr>
                    <m:t>[1]</m:t>
                  </m:r>
                </m:den>
              </m:f>
              <m:f>
                <m:fPr>
                  <m:ctrlPr>
                    <w:rPr>
                      <w:rFonts w:ascii="Cambria Math" w:hAnsi="Cambria Math"/>
                      <w:i/>
                      <w:sz w:val="22"/>
                      <w:szCs w:val="22"/>
                    </w:rPr>
                  </m:ctrlPr>
                </m:fPr>
                <m:num>
                  <m:r>
                    <w:rPr>
                      <w:rFonts w:ascii="Cambria Math" w:hAnsi="Cambria Math"/>
                      <w:sz w:val="22"/>
                      <w:szCs w:val="22"/>
                    </w:rPr>
                    <m:t>p</m:t>
                  </m:r>
                  <m:r>
                    <w:rPr>
                      <w:rFonts w:ascii="Cambria Math" w:hAnsi="Cambria Math"/>
                      <w:sz w:val="22"/>
                      <w:szCs w:val="22"/>
                      <w:lang w:val="it-IT"/>
                    </w:rPr>
                    <m:t>[2]</m:t>
                  </m:r>
                </m:num>
                <m:den>
                  <m:r>
                    <w:rPr>
                      <w:rFonts w:ascii="Cambria Math" w:hAnsi="Cambria Math"/>
                      <w:sz w:val="22"/>
                      <w:szCs w:val="22"/>
                    </w:rPr>
                    <m:t>g</m:t>
                  </m:r>
                  <m:r>
                    <w:rPr>
                      <w:rFonts w:ascii="Cambria Math" w:hAnsi="Cambria Math"/>
                      <w:sz w:val="22"/>
                      <w:szCs w:val="22"/>
                      <w:lang w:val="it-IT"/>
                    </w:rPr>
                    <m:t>[2]+</m:t>
                  </m:r>
                  <m:r>
                    <w:rPr>
                      <w:rFonts w:ascii="Cambria Math" w:hAnsi="Cambria Math"/>
                      <w:sz w:val="22"/>
                      <w:szCs w:val="22"/>
                    </w:rPr>
                    <m:t>p</m:t>
                  </m:r>
                  <m:r>
                    <w:rPr>
                      <w:rFonts w:ascii="Cambria Math" w:hAnsi="Cambria Math"/>
                      <w:sz w:val="22"/>
                      <w:szCs w:val="22"/>
                      <w:lang w:val="it-IT"/>
                    </w:rPr>
                    <m:t>[2]</m:t>
                  </m:r>
                </m:den>
              </m:f>
            </m:oMath>
            <w:r w:rsidRPr="005D258F">
              <w:rPr>
                <w:sz w:val="22"/>
                <w:szCs w:val="22"/>
                <w:lang w:val="it-IT"/>
              </w:rPr>
              <w:t xml:space="preserve"> </w:t>
            </w:r>
          </w:p>
          <w:p w14:paraId="7B70FA02" w14:textId="4C1DC1A0" w:rsidR="00312569" w:rsidRPr="00312569" w:rsidRDefault="000E2A92" w:rsidP="00312569">
            <w:pPr>
              <w:rPr>
                <w:sz w:val="22"/>
                <w:szCs w:val="22"/>
              </w:rPr>
            </w:pPr>
            <m:oMath>
              <m:r>
                <m:rPr>
                  <m:nor/>
                </m:rPr>
                <w:rPr>
                  <w:rFonts w:ascii="Cambria Math" w:hAnsi="Cambria Math"/>
                  <w:sz w:val="22"/>
                  <w:szCs w:val="22"/>
                </w:rPr>
                <m:t xml:space="preserve">CFR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g[3]+u</m:t>
                  </m:r>
                </m:den>
              </m:f>
              <m:f>
                <m:fPr>
                  <m:ctrlPr>
                    <w:rPr>
                      <w:rFonts w:ascii="Cambria Math" w:hAnsi="Cambria Math"/>
                      <w:i/>
                      <w:sz w:val="22"/>
                      <w:szCs w:val="22"/>
                    </w:rPr>
                  </m:ctrlPr>
                </m:fPr>
                <m:num>
                  <m:r>
                    <w:rPr>
                      <w:rFonts w:ascii="Cambria Math" w:hAnsi="Cambria Math"/>
                      <w:sz w:val="22"/>
                      <w:szCs w:val="22"/>
                    </w:rPr>
                    <m:t>p[2]</m:t>
                  </m:r>
                </m:num>
                <m:den>
                  <m:r>
                    <w:rPr>
                      <w:rFonts w:ascii="Cambria Math" w:hAnsi="Cambria Math"/>
                      <w:sz w:val="22"/>
                      <w:szCs w:val="22"/>
                    </w:rPr>
                    <m:t>g[2]+p[2]</m:t>
                  </m:r>
                </m:den>
              </m:f>
              <m:f>
                <m:fPr>
                  <m:ctrlPr>
                    <w:rPr>
                      <w:rFonts w:ascii="Cambria Math" w:hAnsi="Cambria Math"/>
                      <w:i/>
                      <w:sz w:val="22"/>
                      <w:szCs w:val="22"/>
                    </w:rPr>
                  </m:ctrlPr>
                </m:fPr>
                <m:num>
                  <m:r>
                    <w:rPr>
                      <w:rFonts w:ascii="Cambria Math" w:hAnsi="Cambria Math"/>
                      <w:sz w:val="22"/>
                      <w:szCs w:val="22"/>
                    </w:rPr>
                    <m:t>p[1]</m:t>
                  </m:r>
                </m:num>
                <m:den>
                  <m:r>
                    <w:rPr>
                      <w:rFonts w:ascii="Cambria Math" w:hAnsi="Cambria Math"/>
                      <w:sz w:val="22"/>
                      <w:szCs w:val="22"/>
                    </w:rPr>
                    <m:t>g[1]+p[1]</m:t>
                  </m:r>
                </m:den>
              </m:f>
              <m:r>
                <w:rPr>
                  <w:rFonts w:ascii="Cambria Math" w:hAnsi="Cambria Math"/>
                  <w:sz w:val="22"/>
                  <w:szCs w:val="22"/>
                </w:rPr>
                <m:t xml:space="preserve"> </m:t>
              </m:r>
            </m:oMath>
            <w:r w:rsidR="00B12CEC">
              <w:rPr>
                <w:sz w:val="22"/>
                <w:szCs w:val="22"/>
              </w:rPr>
              <w:t xml:space="preserve"> </w:t>
            </w:r>
          </w:p>
          <w:p w14:paraId="287BE861" w14:textId="77777777" w:rsidR="00B12CEC" w:rsidRDefault="00312569" w:rsidP="00312569">
            <w:pPr>
              <w:rPr>
                <w:sz w:val="22"/>
                <w:szCs w:val="22"/>
              </w:rPr>
            </w:pPr>
            <w:r w:rsidRPr="00312569">
              <w:rPr>
                <w:sz w:val="22"/>
                <w:szCs w:val="22"/>
              </w:rPr>
              <w:t xml:space="preserve">    </w:t>
            </w:r>
          </w:p>
          <w:p w14:paraId="1ECD12B2" w14:textId="4EB5CE5A" w:rsidR="00B12CEC" w:rsidRPr="00312569" w:rsidRDefault="00B12CEC" w:rsidP="00312569">
            <w:pPr>
              <w:rPr>
                <w:sz w:val="22"/>
                <w:szCs w:val="22"/>
              </w:rPr>
            </w:pPr>
            <w:proofErr w:type="spellStart"/>
            <m:oMath>
              <m:r>
                <m:rPr>
                  <m:nor/>
                </m:rPr>
                <w:rPr>
                  <w:rFonts w:ascii="Cambria Math" w:hAnsi="Cambria Math"/>
                  <w:sz w:val="22"/>
                  <w:szCs w:val="22"/>
                </w:rPr>
                <m:t>IncubPeriod</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g[1]+p[1]</m:t>
                  </m:r>
                </m:den>
              </m:f>
            </m:oMath>
            <w:r>
              <w:rPr>
                <w:sz w:val="22"/>
                <w:szCs w:val="22"/>
              </w:rPr>
              <w:t xml:space="preserve"> </w:t>
            </w:r>
          </w:p>
          <w:p w14:paraId="3F2F4944" w14:textId="4D5B9D7E" w:rsidR="00312569" w:rsidRPr="00312569" w:rsidRDefault="00B12CEC" w:rsidP="00312569">
            <w:pPr>
              <w:rPr>
                <w:sz w:val="22"/>
                <w:szCs w:val="22"/>
              </w:rPr>
            </w:pPr>
            <w:proofErr w:type="spellStart"/>
            <m:oMath>
              <m:r>
                <m:rPr>
                  <m:nor/>
                </m:rPr>
                <w:rPr>
                  <w:rFonts w:ascii="Cambria Math" w:hAnsi="Cambria Math"/>
                  <w:sz w:val="22"/>
                  <w:szCs w:val="22"/>
                </w:rPr>
                <m:t>DurHosp</m:t>
              </m:r>
              <w:proofErr w:type="spellEnd"/>
              <m:r>
                <m:rPr>
                  <m:nor/>
                </m:rPr>
                <w:rPr>
                  <w:rFonts w:ascii="Cambria Math" w:hAnsi="Cambria Math"/>
                  <w:sz w:val="22"/>
                  <w:szCs w:val="22"/>
                </w:rPr>
                <m:t xml:space="preserve"> </m:t>
              </m:r>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g[2]+p[2]</m:t>
                  </m:r>
                </m:den>
              </m:f>
            </m:oMath>
            <w:r>
              <w:rPr>
                <w:sz w:val="22"/>
                <w:szCs w:val="22"/>
              </w:rPr>
              <w:t xml:space="preserve"> </w:t>
            </w:r>
          </w:p>
          <w:p w14:paraId="141A80A2" w14:textId="10DE2F41" w:rsidR="00312569" w:rsidRDefault="00B12CEC" w:rsidP="00312569">
            <w:pPr>
              <w:rPr>
                <w:sz w:val="22"/>
                <w:szCs w:val="22"/>
              </w:rPr>
            </w:pPr>
            <w:proofErr w:type="spellStart"/>
            <m:oMath>
              <m:r>
                <m:rPr>
                  <m:nor/>
                </m:rPr>
                <w:rPr>
                  <w:rFonts w:ascii="Cambria Math" w:hAnsi="Cambria Math"/>
                  <w:sz w:val="22"/>
                  <w:szCs w:val="22"/>
                </w:rPr>
                <m:t>TimeICUDeath</m:t>
              </m:r>
              <w:proofErr w:type="spellEnd"/>
              <m:r>
                <w:rPr>
                  <w:rFonts w:ascii="Cambria Math" w:hAnsi="Cambria Math"/>
                  <w:sz w:val="22"/>
                  <w:szCs w:val="22"/>
                </w:rPr>
                <m:t xml:space="preserve">      = </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g(3)+u</m:t>
                  </m:r>
                </m:den>
              </m:f>
            </m:oMath>
            <w:r>
              <w:rPr>
                <w:sz w:val="22"/>
                <w:szCs w:val="22"/>
              </w:rPr>
              <w:t xml:space="preserve"> </w:t>
            </w:r>
          </w:p>
          <w:p w14:paraId="36C778A0" w14:textId="77777777" w:rsidR="00B12CEC" w:rsidRPr="00312569" w:rsidRDefault="00B12CEC" w:rsidP="00312569">
            <w:pPr>
              <w:rPr>
                <w:sz w:val="22"/>
                <w:szCs w:val="22"/>
              </w:rPr>
            </w:pPr>
          </w:p>
          <w:p w14:paraId="51A18FC5" w14:textId="7B65347C" w:rsidR="00312569" w:rsidRPr="00312569" w:rsidRDefault="00312569" w:rsidP="00312569">
            <w:pPr>
              <w:rPr>
                <w:sz w:val="22"/>
                <w:szCs w:val="22"/>
              </w:rPr>
            </w:pPr>
            <w:proofErr w:type="spellStart"/>
            <w:r w:rsidRPr="00312569">
              <w:rPr>
                <w:sz w:val="22"/>
                <w:szCs w:val="22"/>
              </w:rPr>
              <w:t>CautionFactor</w:t>
            </w:r>
            <w:proofErr w:type="spellEnd"/>
            <w:r w:rsidRPr="00312569">
              <w:rPr>
                <w:sz w:val="22"/>
                <w:szCs w:val="22"/>
              </w:rPr>
              <w:t xml:space="preserve">     = c[0]</w:t>
            </w:r>
          </w:p>
          <w:p w14:paraId="3E1548F7" w14:textId="5F9BAF04" w:rsidR="00312569" w:rsidRPr="00312569" w:rsidRDefault="00312569" w:rsidP="00312569">
            <w:pPr>
              <w:rPr>
                <w:sz w:val="22"/>
                <w:szCs w:val="22"/>
              </w:rPr>
            </w:pPr>
            <w:proofErr w:type="spellStart"/>
            <w:r w:rsidRPr="00312569">
              <w:rPr>
                <w:sz w:val="22"/>
                <w:szCs w:val="22"/>
              </w:rPr>
              <w:t>CautionRetention</w:t>
            </w:r>
            <w:proofErr w:type="spellEnd"/>
            <w:r w:rsidRPr="00312569">
              <w:rPr>
                <w:sz w:val="22"/>
                <w:szCs w:val="22"/>
              </w:rPr>
              <w:t xml:space="preserve">  = 1/c[1]</w:t>
            </w:r>
          </w:p>
          <w:p w14:paraId="519D01BF" w14:textId="3D91F409" w:rsidR="00312569" w:rsidRPr="00312569" w:rsidRDefault="00312569" w:rsidP="00312569">
            <w:pPr>
              <w:rPr>
                <w:sz w:val="22"/>
                <w:szCs w:val="22"/>
              </w:rPr>
            </w:pPr>
            <w:proofErr w:type="spellStart"/>
            <w:r w:rsidRPr="00312569">
              <w:rPr>
                <w:sz w:val="22"/>
                <w:szCs w:val="22"/>
              </w:rPr>
              <w:t>CautionICUFrac</w:t>
            </w:r>
            <w:proofErr w:type="spellEnd"/>
            <w:r w:rsidRPr="00312569">
              <w:rPr>
                <w:sz w:val="22"/>
                <w:szCs w:val="22"/>
              </w:rPr>
              <w:t xml:space="preserve">    = 1/(N*c[2]</w:t>
            </w:r>
            <w:r w:rsidR="00021AD8">
              <w:rPr>
                <w:sz w:val="22"/>
                <w:szCs w:val="22"/>
              </w:rPr>
              <w:t>’</w:t>
            </w:r>
            <w:r w:rsidRPr="00312569">
              <w:rPr>
                <w:sz w:val="22"/>
                <w:szCs w:val="22"/>
              </w:rPr>
              <w:t>*</w:t>
            </w:r>
            <w:proofErr w:type="spellStart"/>
            <w:r w:rsidRPr="00B12CEC">
              <w:rPr>
                <w:b/>
                <w:bCs/>
                <w:sz w:val="22"/>
                <w:szCs w:val="22"/>
              </w:rPr>
              <w:t>ICUFrac</w:t>
            </w:r>
            <w:proofErr w:type="spellEnd"/>
            <w:r w:rsidR="00021AD8">
              <w:rPr>
                <w:b/>
                <w:bCs/>
                <w:sz w:val="22"/>
                <w:szCs w:val="22"/>
              </w:rPr>
              <w:t>’</w:t>
            </w:r>
            <w:r w:rsidRPr="00312569">
              <w:rPr>
                <w:sz w:val="22"/>
                <w:szCs w:val="22"/>
              </w:rPr>
              <w:t>)</w:t>
            </w:r>
          </w:p>
          <w:p w14:paraId="0F58EA4F" w14:textId="77777777" w:rsidR="00312569" w:rsidRPr="00312569" w:rsidRDefault="00312569" w:rsidP="00312569">
            <w:pPr>
              <w:rPr>
                <w:sz w:val="22"/>
                <w:szCs w:val="22"/>
              </w:rPr>
            </w:pPr>
            <w:r w:rsidRPr="00312569">
              <w:rPr>
                <w:sz w:val="22"/>
                <w:szCs w:val="22"/>
              </w:rPr>
              <w:t xml:space="preserve">    </w:t>
            </w:r>
          </w:p>
          <w:p w14:paraId="61219E15" w14:textId="231836F6" w:rsidR="00312569" w:rsidRPr="00312569" w:rsidRDefault="00312569" w:rsidP="00312569">
            <w:pPr>
              <w:rPr>
                <w:sz w:val="22"/>
                <w:szCs w:val="22"/>
              </w:rPr>
            </w:pPr>
            <w:proofErr w:type="spellStart"/>
            <w:r w:rsidRPr="00312569">
              <w:rPr>
                <w:sz w:val="22"/>
                <w:szCs w:val="22"/>
              </w:rPr>
              <w:t>EconomicStriction</w:t>
            </w:r>
            <w:proofErr w:type="spellEnd"/>
            <w:r w:rsidRPr="00312569">
              <w:rPr>
                <w:sz w:val="22"/>
                <w:szCs w:val="22"/>
              </w:rPr>
              <w:t xml:space="preserve">     =  1/k[0]</w:t>
            </w:r>
          </w:p>
          <w:p w14:paraId="61BA6D1C" w14:textId="35CF9CEF" w:rsidR="00312569" w:rsidRPr="00312569" w:rsidRDefault="00312569" w:rsidP="00312569">
            <w:pPr>
              <w:rPr>
                <w:sz w:val="22"/>
                <w:szCs w:val="22"/>
              </w:rPr>
            </w:pPr>
            <w:proofErr w:type="spellStart"/>
            <w:r w:rsidRPr="00312569">
              <w:rPr>
                <w:sz w:val="22"/>
                <w:szCs w:val="22"/>
              </w:rPr>
              <w:t>EconomicRetention</w:t>
            </w:r>
            <w:proofErr w:type="spellEnd"/>
            <w:r w:rsidRPr="00312569">
              <w:rPr>
                <w:sz w:val="22"/>
                <w:szCs w:val="22"/>
              </w:rPr>
              <w:t xml:space="preserve">     =  1/k[1]</w:t>
            </w:r>
          </w:p>
          <w:p w14:paraId="47F8B113" w14:textId="1778AE5C" w:rsidR="00312569" w:rsidRPr="00312569" w:rsidRDefault="00312569" w:rsidP="00312569">
            <w:pPr>
              <w:rPr>
                <w:sz w:val="22"/>
                <w:szCs w:val="22"/>
              </w:rPr>
            </w:pPr>
            <w:proofErr w:type="spellStart"/>
            <w:r w:rsidRPr="00312569">
              <w:rPr>
                <w:sz w:val="22"/>
                <w:szCs w:val="22"/>
              </w:rPr>
              <w:t>EconomyRelaxation</w:t>
            </w:r>
            <w:proofErr w:type="spellEnd"/>
            <w:r w:rsidRPr="00312569">
              <w:rPr>
                <w:sz w:val="22"/>
                <w:szCs w:val="22"/>
              </w:rPr>
              <w:t xml:space="preserve">     =  1/k[2]</w:t>
            </w:r>
          </w:p>
          <w:p w14:paraId="4D86287E" w14:textId="1F0DD6BE" w:rsidR="000805D4" w:rsidRDefault="00312569" w:rsidP="00312569">
            <w:pPr>
              <w:rPr>
                <w:sz w:val="22"/>
                <w:szCs w:val="22"/>
              </w:rPr>
            </w:pPr>
            <w:proofErr w:type="spellStart"/>
            <w:r w:rsidRPr="00312569">
              <w:rPr>
                <w:sz w:val="22"/>
                <w:szCs w:val="22"/>
              </w:rPr>
              <w:t>EconomicCostOfCaution</w:t>
            </w:r>
            <w:proofErr w:type="spellEnd"/>
            <w:r w:rsidRPr="00312569">
              <w:rPr>
                <w:sz w:val="22"/>
                <w:szCs w:val="22"/>
              </w:rPr>
              <w:t xml:space="preserve"> =  k[3]</w:t>
            </w:r>
          </w:p>
        </w:tc>
      </w:tr>
    </w:tbl>
    <w:p w14:paraId="39B6722B" w14:textId="77777777" w:rsidR="000805D4" w:rsidRPr="00E838A3" w:rsidRDefault="000805D4">
      <w:pPr>
        <w:rPr>
          <w:sz w:val="22"/>
          <w:szCs w:val="22"/>
        </w:rPr>
      </w:pPr>
    </w:p>
    <w:p w14:paraId="7ECA664E" w14:textId="7614D4C2" w:rsidR="002C4E62" w:rsidRDefault="00B12CEC" w:rsidP="00021AD8">
      <w:pPr>
        <w:jc w:val="both"/>
        <w:rPr>
          <w:sz w:val="22"/>
          <w:szCs w:val="22"/>
        </w:rPr>
      </w:pPr>
      <w:r w:rsidRPr="00E838A3">
        <w:rPr>
          <w:b/>
          <w:bCs/>
          <w:sz w:val="22"/>
          <w:szCs w:val="22"/>
        </w:rPr>
        <w:t>Table S</w:t>
      </w:r>
      <w:r>
        <w:rPr>
          <w:b/>
          <w:bCs/>
          <w:sz w:val="22"/>
          <w:szCs w:val="22"/>
        </w:rPr>
        <w:t>2</w:t>
      </w:r>
      <w:r w:rsidRPr="00E838A3">
        <w:rPr>
          <w:b/>
          <w:bCs/>
          <w:sz w:val="22"/>
          <w:szCs w:val="22"/>
        </w:rPr>
        <w:t xml:space="preserve">: </w:t>
      </w:r>
      <w:r>
        <w:rPr>
          <w:b/>
          <w:bCs/>
          <w:sz w:val="22"/>
          <w:szCs w:val="22"/>
        </w:rPr>
        <w:t>Common parameters for compartmental models</w:t>
      </w:r>
      <w:r w:rsidRPr="00E838A3">
        <w:rPr>
          <w:sz w:val="22"/>
          <w:szCs w:val="22"/>
        </w:rPr>
        <w:t xml:space="preserve">. The </w:t>
      </w:r>
      <w:r>
        <w:rPr>
          <w:sz w:val="22"/>
          <w:szCs w:val="22"/>
        </w:rPr>
        <w:t xml:space="preserve">ODEs are formulated in terms of the vector parameters </w:t>
      </w:r>
      <w:proofErr w:type="spellStart"/>
      <w:r>
        <w:rPr>
          <w:sz w:val="22"/>
          <w:szCs w:val="22"/>
        </w:rPr>
        <w:t>a,b,p,g,c,k</w:t>
      </w:r>
      <w:proofErr w:type="spellEnd"/>
      <w:r>
        <w:rPr>
          <w:sz w:val="22"/>
          <w:szCs w:val="22"/>
        </w:rPr>
        <w:t xml:space="preserve"> which are related to the base parameters as shown in the two columns. </w:t>
      </w:r>
      <w:r w:rsidR="00021AD8">
        <w:rPr>
          <w:sz w:val="22"/>
          <w:szCs w:val="22"/>
        </w:rPr>
        <w:t>We normalize c[2] to c[2]’=c[2</w:t>
      </w:r>
      <w:r w:rsidR="00622360">
        <w:rPr>
          <w:sz w:val="22"/>
          <w:szCs w:val="22"/>
        </w:rPr>
        <w:t>]</w:t>
      </w:r>
      <w:r w:rsidR="00021AD8">
        <w:rPr>
          <w:sz w:val="22"/>
          <w:szCs w:val="22"/>
        </w:rPr>
        <w:t xml:space="preserve">/1000 and </w:t>
      </w:r>
      <w:proofErr w:type="spellStart"/>
      <w:r w:rsidR="00021AD8">
        <w:rPr>
          <w:sz w:val="22"/>
          <w:szCs w:val="22"/>
        </w:rPr>
        <w:t>ICUFrac</w:t>
      </w:r>
      <w:proofErr w:type="spellEnd"/>
      <w:r w:rsidR="00021AD8">
        <w:rPr>
          <w:sz w:val="22"/>
          <w:szCs w:val="22"/>
        </w:rPr>
        <w:t xml:space="preserve"> to </w:t>
      </w:r>
      <w:proofErr w:type="spellStart"/>
      <w:r w:rsidR="00021AD8" w:rsidRPr="00021AD8">
        <w:rPr>
          <w:sz w:val="22"/>
          <w:szCs w:val="22"/>
        </w:rPr>
        <w:t>ICUFrac</w:t>
      </w:r>
      <w:proofErr w:type="spellEnd"/>
      <w:r w:rsidR="00021AD8" w:rsidRPr="00021AD8">
        <w:rPr>
          <w:sz w:val="22"/>
          <w:szCs w:val="22"/>
        </w:rPr>
        <w:t>’</w:t>
      </w:r>
      <w:r w:rsidR="00021AD8">
        <w:rPr>
          <w:sz w:val="22"/>
          <w:szCs w:val="22"/>
        </w:rPr>
        <w:t>=1000*</w:t>
      </w:r>
      <w:proofErr w:type="spellStart"/>
      <w:r w:rsidR="00021AD8">
        <w:rPr>
          <w:sz w:val="22"/>
          <w:szCs w:val="22"/>
        </w:rPr>
        <w:t>ICUFrac</w:t>
      </w:r>
      <w:proofErr w:type="spellEnd"/>
      <w:r w:rsidR="00021AD8">
        <w:rPr>
          <w:sz w:val="22"/>
          <w:szCs w:val="22"/>
        </w:rPr>
        <w:t xml:space="preserve"> to keep parameters of order of magnitude closer to unity for fitting. The base parameter </w:t>
      </w:r>
      <w:proofErr w:type="spellStart"/>
      <w:r w:rsidR="00021AD8">
        <w:rPr>
          <w:sz w:val="22"/>
          <w:szCs w:val="22"/>
        </w:rPr>
        <w:t>ICUFrac</w:t>
      </w:r>
      <w:proofErr w:type="spellEnd"/>
      <w:r w:rsidR="00021AD8">
        <w:rPr>
          <w:sz w:val="22"/>
          <w:szCs w:val="22"/>
        </w:rPr>
        <w:t xml:space="preserve"> is an external (country dependent) constant which cannot be deduced from the ODE parameters.</w:t>
      </w:r>
      <w:r w:rsidR="005F7E90">
        <w:rPr>
          <w:sz w:val="22"/>
          <w:szCs w:val="22"/>
        </w:rPr>
        <w:t xml:space="preserve"> CFR is the </w:t>
      </w:r>
      <w:proofErr w:type="spellStart"/>
      <w:r w:rsidR="005F7E90">
        <w:rPr>
          <w:sz w:val="22"/>
          <w:szCs w:val="22"/>
        </w:rPr>
        <w:t>CaseFatalityRate</w:t>
      </w:r>
      <w:proofErr w:type="spellEnd"/>
      <w:r w:rsidR="005F7E90">
        <w:rPr>
          <w:sz w:val="22"/>
          <w:szCs w:val="22"/>
        </w:rPr>
        <w:t xml:space="preserve">. Note that </w:t>
      </w:r>
      <w:proofErr w:type="spellStart"/>
      <w:r w:rsidR="005F7E90">
        <w:rPr>
          <w:sz w:val="22"/>
          <w:szCs w:val="22"/>
        </w:rPr>
        <w:t>FracSevere</w:t>
      </w:r>
      <w:proofErr w:type="spellEnd"/>
      <w:r w:rsidR="005F7E90">
        <w:rPr>
          <w:sz w:val="22"/>
          <w:szCs w:val="22"/>
        </w:rPr>
        <w:t xml:space="preserve">=1-FracMild – </w:t>
      </w:r>
      <w:proofErr w:type="spellStart"/>
      <w:r w:rsidR="005F7E90">
        <w:rPr>
          <w:sz w:val="22"/>
          <w:szCs w:val="22"/>
        </w:rPr>
        <w:t>FracCritical</w:t>
      </w:r>
      <w:proofErr w:type="spellEnd"/>
      <w:r w:rsidR="005F7E90">
        <w:rPr>
          <w:sz w:val="22"/>
          <w:szCs w:val="22"/>
        </w:rPr>
        <w:t xml:space="preserve"> and hence is not listed here as a parameter.</w:t>
      </w:r>
    </w:p>
    <w:p w14:paraId="1833139C" w14:textId="77777777" w:rsidR="002C4E62" w:rsidRDefault="002C4E62">
      <w:pPr>
        <w:rPr>
          <w:sz w:val="22"/>
          <w:szCs w:val="22"/>
        </w:rPr>
      </w:pPr>
      <w:r>
        <w:rPr>
          <w:sz w:val="22"/>
          <w:szCs w:val="22"/>
        </w:rPr>
        <w:br w:type="page"/>
      </w:r>
    </w:p>
    <w:p w14:paraId="66D0DF56" w14:textId="039268F1" w:rsidR="00E838A3" w:rsidRDefault="002C4E62" w:rsidP="00021AD8">
      <w:pPr>
        <w:jc w:val="both"/>
      </w:pPr>
      <w:r>
        <w:lastRenderedPageBreak/>
        <w:t>Table S3 Data Processing Outline</w:t>
      </w:r>
    </w:p>
    <w:p w14:paraId="22D09D4D" w14:textId="382F5757" w:rsidR="002C4E62" w:rsidRDefault="002C4E62" w:rsidP="00021AD8">
      <w:pPr>
        <w:jc w:val="both"/>
      </w:pPr>
    </w:p>
    <w:p w14:paraId="1C5E4738" w14:textId="0CA895A5" w:rsidR="002C4E62" w:rsidRDefault="002C4E62" w:rsidP="00021AD8">
      <w:pPr>
        <w:jc w:val="both"/>
      </w:pPr>
      <w:r>
        <w:t>Main Inputs for Databases</w:t>
      </w:r>
    </w:p>
    <w:p w14:paraId="22EAA4B0" w14:textId="40185E9F" w:rsidR="002C4E62" w:rsidRDefault="002C4E62" w:rsidP="002C4E62">
      <w:pPr>
        <w:jc w:val="both"/>
      </w:pPr>
      <w:r>
        <w:t xml:space="preserve">Cumulative time series data on </w:t>
      </w:r>
    </w:p>
    <w:p w14:paraId="01F2DFAB" w14:textId="77777777" w:rsidR="002C4E62" w:rsidRDefault="002C4E62" w:rsidP="002C4E62">
      <w:pPr>
        <w:jc w:val="both"/>
      </w:pPr>
    </w:p>
    <w:tbl>
      <w:tblPr>
        <w:tblStyle w:val="TableGrid"/>
        <w:tblW w:w="0" w:type="auto"/>
        <w:tblLook w:val="04A0" w:firstRow="1" w:lastRow="0" w:firstColumn="1" w:lastColumn="0" w:noHBand="0" w:noVBand="1"/>
      </w:tblPr>
      <w:tblGrid>
        <w:gridCol w:w="3681"/>
        <w:gridCol w:w="1843"/>
        <w:gridCol w:w="3402"/>
      </w:tblGrid>
      <w:tr w:rsidR="002C4E62" w14:paraId="1470847B" w14:textId="77777777" w:rsidTr="00DC3505">
        <w:tc>
          <w:tcPr>
            <w:tcW w:w="3681" w:type="dxa"/>
          </w:tcPr>
          <w:p w14:paraId="5B18F878" w14:textId="002AEE20" w:rsidR="002C4E62" w:rsidRPr="002C4E62" w:rsidRDefault="002C4E62">
            <w:pPr>
              <w:rPr>
                <w:b/>
                <w:bCs/>
              </w:rPr>
            </w:pPr>
            <w:r>
              <w:rPr>
                <w:b/>
                <w:bCs/>
              </w:rPr>
              <w:t>Main c</w:t>
            </w:r>
            <w:r w:rsidRPr="002C4E62">
              <w:rPr>
                <w:b/>
                <w:bCs/>
              </w:rPr>
              <w:t>ountry specific data</w:t>
            </w:r>
            <w:r>
              <w:rPr>
                <w:b/>
                <w:bCs/>
              </w:rPr>
              <w:t xml:space="preserve"> used</w:t>
            </w:r>
          </w:p>
        </w:tc>
        <w:tc>
          <w:tcPr>
            <w:tcW w:w="1843" w:type="dxa"/>
          </w:tcPr>
          <w:p w14:paraId="6800E903" w14:textId="3B16A291" w:rsidR="002C4E62" w:rsidRPr="002C4E62" w:rsidRDefault="002C4E62">
            <w:pPr>
              <w:rPr>
                <w:b/>
                <w:bCs/>
              </w:rPr>
            </w:pPr>
            <w:r w:rsidRPr="002C4E62">
              <w:rPr>
                <w:b/>
                <w:bCs/>
              </w:rPr>
              <w:t>JHU</w:t>
            </w:r>
          </w:p>
        </w:tc>
        <w:tc>
          <w:tcPr>
            <w:tcW w:w="3402" w:type="dxa"/>
          </w:tcPr>
          <w:p w14:paraId="05F7F4A1" w14:textId="33B34E2B" w:rsidR="002C4E62" w:rsidRPr="002C4E62" w:rsidRDefault="002C4E62">
            <w:pPr>
              <w:rPr>
                <w:b/>
                <w:bCs/>
              </w:rPr>
            </w:pPr>
            <w:r w:rsidRPr="002C4E62">
              <w:rPr>
                <w:b/>
                <w:bCs/>
              </w:rPr>
              <w:t>OWID</w:t>
            </w:r>
          </w:p>
        </w:tc>
      </w:tr>
      <w:tr w:rsidR="002C4E62" w14:paraId="05B71EFA" w14:textId="77777777" w:rsidTr="00DC3505">
        <w:tc>
          <w:tcPr>
            <w:tcW w:w="3681" w:type="dxa"/>
          </w:tcPr>
          <w:p w14:paraId="3B971ACE" w14:textId="57916F94" w:rsidR="002C4E62" w:rsidRDefault="002C4E62">
            <w:r>
              <w:t xml:space="preserve">Covid-19 deaths from </w:t>
            </w:r>
          </w:p>
        </w:tc>
        <w:tc>
          <w:tcPr>
            <w:tcW w:w="1843" w:type="dxa"/>
          </w:tcPr>
          <w:p w14:paraId="2EEC2C8D" w14:textId="509DB7C6" w:rsidR="002C4E62" w:rsidRDefault="002C4E62">
            <w:proofErr w:type="spellStart"/>
            <w:r>
              <w:t>deaths_jhu</w:t>
            </w:r>
            <w:proofErr w:type="spellEnd"/>
          </w:p>
        </w:tc>
        <w:tc>
          <w:tcPr>
            <w:tcW w:w="3402" w:type="dxa"/>
          </w:tcPr>
          <w:p w14:paraId="3575DD4A" w14:textId="7E6EFB08" w:rsidR="002C4E62" w:rsidRDefault="002C4E62">
            <w:proofErr w:type="spellStart"/>
            <w:r>
              <w:t>deaths_owid</w:t>
            </w:r>
            <w:proofErr w:type="spellEnd"/>
          </w:p>
        </w:tc>
      </w:tr>
      <w:tr w:rsidR="002C4E62" w14:paraId="30778714" w14:textId="77777777" w:rsidTr="00DC3505">
        <w:tc>
          <w:tcPr>
            <w:tcW w:w="3681" w:type="dxa"/>
          </w:tcPr>
          <w:p w14:paraId="5D2C0E0C" w14:textId="26C6799B" w:rsidR="002C4E62" w:rsidRDefault="00DC3505">
            <w:r>
              <w:t>C</w:t>
            </w:r>
            <w:r w:rsidR="002C4E62">
              <w:t xml:space="preserve">onfirmed cases </w:t>
            </w:r>
          </w:p>
        </w:tc>
        <w:tc>
          <w:tcPr>
            <w:tcW w:w="1843" w:type="dxa"/>
          </w:tcPr>
          <w:p w14:paraId="7E23C928" w14:textId="56CCFADE" w:rsidR="002C4E62" w:rsidRDefault="002C4E62">
            <w:proofErr w:type="spellStart"/>
            <w:r>
              <w:t>confirmed_jhu</w:t>
            </w:r>
            <w:proofErr w:type="spellEnd"/>
          </w:p>
        </w:tc>
        <w:tc>
          <w:tcPr>
            <w:tcW w:w="3402" w:type="dxa"/>
          </w:tcPr>
          <w:p w14:paraId="3DE90BD4" w14:textId="7E93B009" w:rsidR="002C4E62" w:rsidRDefault="002C4E62">
            <w:proofErr w:type="spellStart"/>
            <w:r>
              <w:t>confirmed_owid</w:t>
            </w:r>
            <w:proofErr w:type="spellEnd"/>
          </w:p>
        </w:tc>
      </w:tr>
      <w:tr w:rsidR="002C4E62" w14:paraId="24626B30" w14:textId="77777777" w:rsidTr="00DC3505">
        <w:tc>
          <w:tcPr>
            <w:tcW w:w="3681" w:type="dxa"/>
          </w:tcPr>
          <w:p w14:paraId="7485D38B" w14:textId="0E67757C" w:rsidR="002C4E62" w:rsidRDefault="00DC3505">
            <w:r>
              <w:t>P</w:t>
            </w:r>
            <w:r w:rsidR="002C4E62">
              <w:t>opulation size</w:t>
            </w:r>
            <w:r>
              <w:t xml:space="preserve"> at end of series</w:t>
            </w:r>
          </w:p>
        </w:tc>
        <w:tc>
          <w:tcPr>
            <w:tcW w:w="1843" w:type="dxa"/>
          </w:tcPr>
          <w:p w14:paraId="4D116E10" w14:textId="77777777" w:rsidR="002C4E62" w:rsidRDefault="002C4E62"/>
        </w:tc>
        <w:tc>
          <w:tcPr>
            <w:tcW w:w="3402" w:type="dxa"/>
          </w:tcPr>
          <w:p w14:paraId="30B82B50" w14:textId="4FAFC18D" w:rsidR="002C4E62" w:rsidRDefault="00DC3505">
            <w:r>
              <w:t>p</w:t>
            </w:r>
            <w:r w:rsidR="002C4E62">
              <w:t>opulation</w:t>
            </w:r>
          </w:p>
        </w:tc>
      </w:tr>
      <w:tr w:rsidR="002C4E62" w14:paraId="16B3F357" w14:textId="77777777" w:rsidTr="00DC3505">
        <w:tc>
          <w:tcPr>
            <w:tcW w:w="3681" w:type="dxa"/>
          </w:tcPr>
          <w:p w14:paraId="6EB6E315" w14:textId="65EA22B0" w:rsidR="002C4E62" w:rsidRDefault="002C4E62">
            <w:r>
              <w:t>Covid-19 tests per million people</w:t>
            </w:r>
          </w:p>
        </w:tc>
        <w:tc>
          <w:tcPr>
            <w:tcW w:w="1843" w:type="dxa"/>
          </w:tcPr>
          <w:p w14:paraId="793283E0" w14:textId="77777777" w:rsidR="002C4E62" w:rsidRDefault="002C4E62"/>
        </w:tc>
        <w:tc>
          <w:tcPr>
            <w:tcW w:w="3402" w:type="dxa"/>
          </w:tcPr>
          <w:p w14:paraId="21FA3445" w14:textId="1D9F2631" w:rsidR="002C4E62" w:rsidRDefault="002C4E62">
            <w:r>
              <w:t>testing</w:t>
            </w:r>
          </w:p>
        </w:tc>
      </w:tr>
      <w:tr w:rsidR="00DC3505" w14:paraId="738ABCAE" w14:textId="77777777" w:rsidTr="00DC3505">
        <w:tc>
          <w:tcPr>
            <w:tcW w:w="3681" w:type="dxa"/>
          </w:tcPr>
          <w:p w14:paraId="11355E4A" w14:textId="6ECE32EA" w:rsidR="00DC3505" w:rsidRDefault="00DC3505">
            <w:r>
              <w:t>Stringency of measures</w:t>
            </w:r>
          </w:p>
        </w:tc>
        <w:tc>
          <w:tcPr>
            <w:tcW w:w="1843" w:type="dxa"/>
          </w:tcPr>
          <w:p w14:paraId="476F03D7" w14:textId="77777777" w:rsidR="00DC3505" w:rsidRDefault="00DC3505"/>
        </w:tc>
        <w:tc>
          <w:tcPr>
            <w:tcW w:w="3402" w:type="dxa"/>
          </w:tcPr>
          <w:p w14:paraId="08F32979" w14:textId="12706D6C" w:rsidR="00DC3505" w:rsidRDefault="00DC3505">
            <w:r>
              <w:t>stringency</w:t>
            </w:r>
          </w:p>
        </w:tc>
      </w:tr>
      <w:tr w:rsidR="00DC3505" w14:paraId="276A33AE" w14:textId="77777777" w:rsidTr="00DC3505">
        <w:tc>
          <w:tcPr>
            <w:tcW w:w="3681" w:type="dxa"/>
          </w:tcPr>
          <w:p w14:paraId="521161BE" w14:textId="3C6535B4" w:rsidR="00DC3505" w:rsidRDefault="00DC3505">
            <w:r>
              <w:t xml:space="preserve">Other country indicators </w:t>
            </w:r>
          </w:p>
        </w:tc>
        <w:tc>
          <w:tcPr>
            <w:tcW w:w="1843" w:type="dxa"/>
          </w:tcPr>
          <w:p w14:paraId="7FDF9734" w14:textId="77777777" w:rsidR="00DC3505" w:rsidRDefault="00DC3505"/>
        </w:tc>
        <w:tc>
          <w:tcPr>
            <w:tcW w:w="3402" w:type="dxa"/>
          </w:tcPr>
          <w:p w14:paraId="3FB89649" w14:textId="6E120F4D" w:rsidR="00DC3505" w:rsidRDefault="00DC3505">
            <w:proofErr w:type="spellStart"/>
            <w:r>
              <w:t>population_density</w:t>
            </w:r>
            <w:proofErr w:type="spellEnd"/>
          </w:p>
        </w:tc>
      </w:tr>
      <w:tr w:rsidR="00DC3505" w14:paraId="5F16122D" w14:textId="77777777" w:rsidTr="00DC3505">
        <w:tc>
          <w:tcPr>
            <w:tcW w:w="3681" w:type="dxa"/>
          </w:tcPr>
          <w:p w14:paraId="454E33F7" w14:textId="77777777" w:rsidR="00DC3505" w:rsidRDefault="00DC3505"/>
        </w:tc>
        <w:tc>
          <w:tcPr>
            <w:tcW w:w="1843" w:type="dxa"/>
          </w:tcPr>
          <w:p w14:paraId="642C5FFF" w14:textId="77777777" w:rsidR="00DC3505" w:rsidRDefault="00DC3505"/>
        </w:tc>
        <w:tc>
          <w:tcPr>
            <w:tcW w:w="3402" w:type="dxa"/>
          </w:tcPr>
          <w:p w14:paraId="156BAE9A" w14:textId="2F497F5A" w:rsidR="00DC3505" w:rsidRDefault="00DC3505">
            <w:proofErr w:type="spellStart"/>
            <w:r>
              <w:t>gdp_per_capita</w:t>
            </w:r>
            <w:proofErr w:type="spellEnd"/>
          </w:p>
        </w:tc>
      </w:tr>
    </w:tbl>
    <w:p w14:paraId="415F6A65" w14:textId="4203B2AE" w:rsidR="002C4E62" w:rsidRDefault="002C4E62"/>
    <w:p w14:paraId="25306227" w14:textId="77777777" w:rsidR="002F4B8E" w:rsidRDefault="00DC3505" w:rsidP="007D7C63">
      <w:pPr>
        <w:jc w:val="both"/>
      </w:pPr>
      <w:r>
        <w:t>The time series data were restricted to a common starting point (JHU data starts 22 days later) and realigned by one day, to remove the main temporal offsets in reporting, deleting the last day</w:t>
      </w:r>
      <w:r w:rsidR="002F4B8E">
        <w:t xml:space="preserve"> of the JHU data so that the time series are the same length. The end point of the analysis for the paper was set as Friday Oct 9</w:t>
      </w:r>
      <w:r w:rsidR="002F4B8E" w:rsidRPr="002F4B8E">
        <w:rPr>
          <w:vertAlign w:val="superscript"/>
        </w:rPr>
        <w:t>th</w:t>
      </w:r>
      <w:proofErr w:type="gramStart"/>
      <w:r w:rsidR="002F4B8E">
        <w:t xml:space="preserve"> 2020</w:t>
      </w:r>
      <w:proofErr w:type="gramEnd"/>
      <w:r w:rsidR="002F4B8E">
        <w:t>.</w:t>
      </w:r>
    </w:p>
    <w:p w14:paraId="3B4277F5" w14:textId="77777777" w:rsidR="002F4B8E" w:rsidRDefault="002F4B8E" w:rsidP="007D7C63">
      <w:pPr>
        <w:jc w:val="both"/>
      </w:pPr>
    </w:p>
    <w:p w14:paraId="059757D0" w14:textId="77777777" w:rsidR="005A194B" w:rsidRDefault="002F4B8E" w:rsidP="007D7C63">
      <w:pPr>
        <w:jc w:val="both"/>
      </w:pPr>
      <w:r>
        <w:t xml:space="preserve">The countries covered </w:t>
      </w:r>
      <w:r w:rsidR="007D7C63">
        <w:t xml:space="preserve">by the two databases </w:t>
      </w:r>
      <w:r>
        <w:t>are different. The JHU data set has state and regionally resolved information for some countries</w:t>
      </w:r>
      <w:r w:rsidR="007D7C63">
        <w:t xml:space="preserve"> like Australia, Canada, China, Denmark, France, Netherlands and United Kingdom (with the USA resolved at state level in a separate file)</w:t>
      </w:r>
      <w:r>
        <w:t xml:space="preserve">. We summed these entries to restrict our analysis to the national level. We then created translations for discrepancies between country names and reduced the country names to a single common string. Of the 212 countries in the OWID national country base and 274 regional entries in JHU dataset, 186 commonly identified countries were extracted: which we term </w:t>
      </w:r>
      <w:proofErr w:type="spellStart"/>
      <w:r>
        <w:t>common_countries</w:t>
      </w:r>
      <w:proofErr w:type="spellEnd"/>
      <w:r>
        <w:t xml:space="preserve"> in what follows. We further restricted most of our analysis to countries with levels of epidemic infection large enough to avoid large fluctuations associated with low numbers of individuals: we defined these larger epidemic countries (</w:t>
      </w:r>
      <w:proofErr w:type="spellStart"/>
      <w:r>
        <w:t>bcountries</w:t>
      </w:r>
      <w:proofErr w:type="spellEnd"/>
      <w:r>
        <w:t xml:space="preserve">) as </w:t>
      </w:r>
      <w:proofErr w:type="spellStart"/>
      <w:r>
        <w:t>common_countries</w:t>
      </w:r>
      <w:proofErr w:type="spellEnd"/>
      <w:r>
        <w:t xml:space="preserve"> with both greater than or equal to 100 Covid-19 </w:t>
      </w:r>
      <w:r w:rsidR="007D7C63">
        <w:t xml:space="preserve">cumulative </w:t>
      </w:r>
      <w:r>
        <w:t>deaths recorded and a minimum daily</w:t>
      </w:r>
      <w:r w:rsidR="007D7C63">
        <w:t xml:space="preserve"> death rate of 0.5 per day per million inhabitants (this would be 1 death per day for a country with 2 million inhabitants).</w:t>
      </w:r>
      <w:r w:rsidR="005A194B">
        <w:t xml:space="preserve"> As of </w:t>
      </w:r>
      <w:proofErr w:type="gramStart"/>
      <w:r w:rsidR="005A194B">
        <w:t>October 9</w:t>
      </w:r>
      <w:r w:rsidR="005A194B" w:rsidRPr="005A194B">
        <w:rPr>
          <w:vertAlign w:val="superscript"/>
        </w:rPr>
        <w:t>th</w:t>
      </w:r>
      <w:proofErr w:type="gramEnd"/>
      <w:r w:rsidR="005A194B">
        <w:t xml:space="preserve"> there were 81 countries with such larger epidemics.</w:t>
      </w:r>
    </w:p>
    <w:p w14:paraId="0482CAAE" w14:textId="77777777" w:rsidR="005A194B" w:rsidRDefault="005A194B" w:rsidP="007D7C63">
      <w:pPr>
        <w:jc w:val="both"/>
      </w:pPr>
    </w:p>
    <w:p w14:paraId="380C73D3" w14:textId="2A6A7AA0" w:rsidR="002C4E62" w:rsidRDefault="005A194B" w:rsidP="007D7C63">
      <w:pPr>
        <w:jc w:val="both"/>
      </w:pPr>
      <w:r>
        <w:t xml:space="preserve">The data were then processed for reporting </w:t>
      </w:r>
      <w:r w:rsidR="00953AF0">
        <w:t>backlogs/corrections</w:t>
      </w:r>
      <w:r>
        <w:t xml:space="preserve"> and weekly periodicities. The weekly periodicity (stemming from weekly work patterns) were </w:t>
      </w:r>
      <w:r w:rsidR="00953AF0">
        <w:t>smooth</w:t>
      </w:r>
      <w:r>
        <w:t xml:space="preserve">ed as is standard using a rolling 7-day average. </w:t>
      </w:r>
      <w:r w:rsidR="00953AF0">
        <w:t>Significant reporting backlogs/corrections were recognized as departures of more than 2</w:t>
      </w:r>
      <m:oMath>
        <m:r>
          <w:rPr>
            <w:rFonts w:ascii="Cambria Math" w:hAnsi="Cambria Math"/>
          </w:rPr>
          <m:t>σ</m:t>
        </m:r>
      </m:oMath>
      <w:r w:rsidR="00953AF0">
        <w:t xml:space="preserve"> from the mean for the unsmoothed data of the last 7 days or more than </w:t>
      </w:r>
      <m:oMath>
        <m:f>
          <m:fPr>
            <m:ctrlPr>
              <w:rPr>
                <w:rFonts w:ascii="Cambria Math" w:hAnsi="Cambria Math"/>
                <w:i/>
              </w:rPr>
            </m:ctrlPr>
          </m:fPr>
          <m:num>
            <m:r>
              <w:rPr>
                <w:rFonts w:ascii="Cambria Math" w:hAnsi="Cambria Math"/>
              </w:rPr>
              <m:t>2</m:t>
            </m:r>
          </m:num>
          <m:den>
            <m:r>
              <w:rPr>
                <w:rFonts w:ascii="Cambria Math" w:hAnsi="Cambria Math"/>
              </w:rPr>
              <m:t>7</m:t>
            </m:r>
          </m:den>
        </m:f>
        <m:r>
          <w:rPr>
            <w:rFonts w:ascii="Cambria Math" w:hAnsi="Cambria Math"/>
          </w:rPr>
          <m:t>σ</m:t>
        </m:r>
      </m:oMath>
      <w:r w:rsidR="00953AF0">
        <w:rPr>
          <w:rFonts w:eastAsiaTheme="minorEastAsia"/>
        </w:rPr>
        <w:t xml:space="preserve"> for the smoothed data. </w:t>
      </w:r>
      <w:r w:rsidR="00953AF0">
        <w:t>We assumed that all country data is correct and accurate in cumulative</w:t>
      </w:r>
      <w:r w:rsidR="007308B6">
        <w:t xml:space="preserve"> content, but that significant reporting delays and revisions can occur.</w:t>
      </w:r>
    </w:p>
    <w:p w14:paraId="51EF1EFF" w14:textId="5D84F26E" w:rsidR="007308B6" w:rsidRDefault="007308B6" w:rsidP="007D7C63">
      <w:pPr>
        <w:jc w:val="both"/>
      </w:pPr>
    </w:p>
    <w:p w14:paraId="1674420C" w14:textId="1C69CDA8" w:rsidR="007506F5" w:rsidRDefault="007308B6" w:rsidP="0083085D">
      <w:pPr>
        <w:jc w:val="both"/>
      </w:pPr>
      <w:r>
        <w:t xml:space="preserve">Next the sporadic testing data </w:t>
      </w:r>
      <w:r w:rsidR="00CE23F1">
        <w:t>in the OWID database (</w:t>
      </w:r>
      <w:proofErr w:type="spellStart"/>
      <w:r w:rsidR="00CE23F1" w:rsidRPr="00CE23F1">
        <w:t>new_tests_smoothed_per_thousand</w:t>
      </w:r>
      <w:proofErr w:type="spellEnd"/>
      <w:r w:rsidR="00CE23F1">
        <w:t xml:space="preserve">) </w:t>
      </w:r>
      <w:r>
        <w:t xml:space="preserve">was </w:t>
      </w:r>
      <w:proofErr w:type="spellStart"/>
      <w:r>
        <w:t>analyzed</w:t>
      </w:r>
      <w:proofErr w:type="spellEnd"/>
      <w:r w:rsidR="00CE23F1">
        <w:t xml:space="preserve"> and smoothed</w:t>
      </w:r>
      <w:r>
        <w:t xml:space="preserve">, by performing a piecewise linear fit. This appears better suited to the dynamics of testing capacity ramp up than higher order spline fitting, </w:t>
      </w:r>
      <w:proofErr w:type="gramStart"/>
      <w:r>
        <w:t>and also</w:t>
      </w:r>
      <w:proofErr w:type="gramEnd"/>
      <w:r>
        <w:t xml:space="preserve"> serves as a more stringent test of the potential impact of linearities in testing dynamics on the phenomena of long linear phases that we seek to clarify. We also introduced a ubiquitous </w:t>
      </w:r>
      <w:r>
        <w:lastRenderedPageBreak/>
        <w:t xml:space="preserve">small background level of testing (whether by unambiguous symptoms or laboratory tests) which all countries have access to prior to ramping up </w:t>
      </w:r>
      <w:r w:rsidR="007506F5">
        <w:t xml:space="preserve">from a common time point (day 50 after Jan 22) to the first reported </w:t>
      </w:r>
      <w:r>
        <w:t xml:space="preserve">testing </w:t>
      </w:r>
      <w:r w:rsidR="007506F5">
        <w:t>capacity</w:t>
      </w:r>
      <w:r>
        <w:t>.</w:t>
      </w:r>
      <w:r w:rsidR="00CE23F1">
        <w:t xml:space="preserve"> This corresponds to an assumed capacity of 10 per </w:t>
      </w:r>
      <w:r w:rsidR="007D68F4">
        <w:t>million</w:t>
      </w:r>
      <w:r w:rsidR="00CE23F1">
        <w:t>, or 1000 tests per day for a country with 100 million inhabitants.</w:t>
      </w:r>
      <w:r w:rsidR="007D68F4">
        <w:t xml:space="preserve"> </w:t>
      </w:r>
      <w:r>
        <w:t xml:space="preserve">A simple </w:t>
      </w:r>
      <w:r w:rsidR="00CE23F1">
        <w:t>proportional</w:t>
      </w:r>
      <w:r>
        <w:t xml:space="preserve"> correction of the confirmed cases per million in the population is to</w:t>
      </w:r>
      <w:r w:rsidR="00CE23F1">
        <w:t xml:space="preserve"> </w:t>
      </w:r>
      <w:r w:rsidR="007D68F4">
        <w:t xml:space="preserve">divide </w:t>
      </w:r>
      <w:r w:rsidR="00CE23F1">
        <w:t xml:space="preserve">the reported numbers by </w:t>
      </w:r>
      <w:r w:rsidR="007506F5">
        <w:t xml:space="preserve">a factor proportional to </w:t>
      </w:r>
      <w:r w:rsidR="007D68F4">
        <w:t>the number of tests per 1000 inhabitants per day</w:t>
      </w:r>
      <w:r w:rsidR="007506F5">
        <w:t xml:space="preserve">, but this is an </w:t>
      </w:r>
      <w:proofErr w:type="gramStart"/>
      <w:r w:rsidR="007506F5">
        <w:t>over estimate</w:t>
      </w:r>
      <w:proofErr w:type="gramEnd"/>
      <w:r w:rsidR="007506F5">
        <w:t xml:space="preserve"> of the required correction since the percentage of confirmed cases saturates with sufficient testing. </w:t>
      </w:r>
      <w:r w:rsidR="00E40DEC">
        <w:t xml:space="preserve">   …</w:t>
      </w:r>
    </w:p>
    <w:p w14:paraId="0D3A7591" w14:textId="77777777" w:rsidR="0083085D" w:rsidRDefault="0083085D">
      <w:r>
        <w:br w:type="page"/>
      </w:r>
    </w:p>
    <w:p w14:paraId="4BE20318" w14:textId="77777777" w:rsidR="007308B6" w:rsidRDefault="007308B6" w:rsidP="007D7C63">
      <w:pPr>
        <w:jc w:val="both"/>
      </w:pPr>
    </w:p>
    <w:p w14:paraId="5E085519" w14:textId="77777777" w:rsidR="00E838A3" w:rsidRDefault="00E838A3"/>
    <w:p w14:paraId="18234C3A" w14:textId="77777777" w:rsidR="009E2257" w:rsidRDefault="00DB0C24">
      <w:r w:rsidRPr="00DB0C24">
        <w:rPr>
          <w:noProof/>
        </w:rPr>
        <w:drawing>
          <wp:inline distT="0" distB="0" distL="0" distR="0" wp14:anchorId="49431600" wp14:editId="2DAFCF60">
            <wp:extent cx="5727700" cy="530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304790"/>
                    </a:xfrm>
                    <a:prstGeom prst="rect">
                      <a:avLst/>
                    </a:prstGeom>
                  </pic:spPr>
                </pic:pic>
              </a:graphicData>
            </a:graphic>
          </wp:inline>
        </w:drawing>
      </w:r>
    </w:p>
    <w:p w14:paraId="6EFABBB4" w14:textId="6E277C81" w:rsidR="00545522" w:rsidRDefault="002C4E62">
      <w:r>
        <w:t>Table S4</w:t>
      </w:r>
      <w:r w:rsidR="00545522">
        <w:br w:type="page"/>
      </w:r>
    </w:p>
    <w:p w14:paraId="6E13697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05F71EF9"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w:t>
      </w:r>
      <w:r w:rsidR="00622360">
        <w:rPr>
          <w:b/>
          <w:bCs/>
          <w:sz w:val="22"/>
          <w:szCs w:val="22"/>
        </w:rPr>
        <w:t>caution</w:t>
      </w:r>
      <w:r w:rsidR="00D509E0" w:rsidRPr="00D509E0">
        <w:rPr>
          <w:b/>
          <w:bCs/>
          <w:sz w:val="22"/>
          <w:szCs w:val="22"/>
        </w:rPr>
        <w:t xml:space="preserve">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612B8128"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014A64">
        <w:rPr>
          <w:sz w:val="22"/>
          <w:szCs w:val="22"/>
        </w:rPr>
        <w:instrText xml:space="preserve"> ADDIN EN.CITE &lt;EndNote&gt;&lt;Cite&gt;&lt;Author&gt;Jekel&lt;/Author&gt;&lt;Year&gt;2019&lt;/Year&gt;&lt;RecNum&gt;27&lt;/RecNum&gt;&lt;DisplayText&gt;[40]&lt;/DisplayText&gt;&lt;record&gt;&lt;rec-number&gt;27&lt;/rec-number&gt;&lt;foreign-keys&gt;&lt;key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014A64">
        <w:rPr>
          <w:noProof/>
          <w:sz w:val="22"/>
          <w:szCs w:val="22"/>
        </w:rPr>
        <w:t>[40]</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 xml:space="preserve">The four rows, as in Fig. 3, show the separate variations of the response with each of three caution parameters about reference values (0.2, 21, 0.3): </w:t>
      </w:r>
      <w:proofErr w:type="spellStart"/>
      <w:r w:rsidR="00492D0E">
        <w:rPr>
          <w:sz w:val="22"/>
          <w:szCs w:val="22"/>
        </w:rPr>
        <w:t>CautionFrac</w:t>
      </w:r>
      <w:proofErr w:type="spellEnd"/>
      <w:r w:rsidR="00492D0E">
        <w:rPr>
          <w:sz w:val="22"/>
          <w:szCs w:val="22"/>
        </w:rPr>
        <w:t>=c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 xml:space="preserve">infectivity reduction factor; </w:t>
      </w:r>
      <w:proofErr w:type="spellStart"/>
      <w:r w:rsidR="00492D0E">
        <w:rPr>
          <w:sz w:val="22"/>
          <w:szCs w:val="22"/>
        </w:rPr>
        <w:t>CautionRetention</w:t>
      </w:r>
      <w:proofErr w:type="spellEnd"/>
      <w:r w:rsidR="00492D0E">
        <w:rPr>
          <w:sz w:val="22"/>
          <w:szCs w:val="22"/>
        </w:rPr>
        <w:t>:</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xml:space="preserve">; </w:t>
      </w:r>
      <w:proofErr w:type="spellStart"/>
      <w:r w:rsidR="00492D0E">
        <w:rPr>
          <w:sz w:val="22"/>
          <w:szCs w:val="22"/>
        </w:rPr>
        <w:t>CautionICUFrac</w:t>
      </w:r>
      <w:proofErr w:type="spellEnd"/>
      <w:r w:rsidR="00492D0E">
        <w:rPr>
          <w:sz w:val="22"/>
          <w:szCs w:val="22"/>
        </w:rPr>
        <w:t>: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w:t>
      </w:r>
      <w:proofErr w:type="spellStart"/>
      <w:r w:rsidR="00492D0E">
        <w:rPr>
          <w:sz w:val="22"/>
          <w:szCs w:val="22"/>
        </w:rPr>
        <w:t>ICUFrac</w:t>
      </w:r>
      <w:proofErr w:type="spellEnd"/>
      <w:r w:rsidR="00492D0E">
        <w:rPr>
          <w:sz w:val="22"/>
          <w:szCs w:val="22"/>
        </w:rPr>
        <w:t>*</w:t>
      </w:r>
      <w:proofErr w:type="spellStart"/>
      <w:r w:rsidR="00492D0E">
        <w:rPr>
          <w:sz w:val="22"/>
          <w:szCs w:val="22"/>
        </w:rPr>
        <w:t>CautionICUFrac</w:t>
      </w:r>
      <w:proofErr w:type="spellEnd"/>
      <w:r w:rsidR="00492D0E">
        <w:rPr>
          <w:sz w:val="22"/>
          <w:szCs w:val="22"/>
        </w:rPr>
        <w:t xml:space="preserve">, fixing </w:t>
      </w:r>
      <w:proofErr w:type="spellStart"/>
      <w:r w:rsidR="00492D0E">
        <w:rPr>
          <w:sz w:val="22"/>
          <w:szCs w:val="22"/>
        </w:rPr>
        <w:t>ICUFrac</w:t>
      </w:r>
      <w:proofErr w:type="spellEnd"/>
      <w:r w:rsidR="00492D0E">
        <w:rPr>
          <w:sz w:val="22"/>
          <w:szCs w:val="22"/>
        </w:rPr>
        <w:t>=0.002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The exte</w:t>
      </w:r>
      <w:proofErr w:type="spellStart"/>
      <w:r w:rsidR="00AA705A">
        <w:rPr>
          <w:rFonts w:eastAsiaTheme="minorEastAsia"/>
          <w:sz w:val="22"/>
          <w:szCs w:val="22"/>
        </w:rPr>
        <w:t>nsions</w:t>
      </w:r>
      <w:proofErr w:type="spellEnd"/>
      <w:r w:rsidR="00AA705A">
        <w:rPr>
          <w:rFonts w:eastAsiaTheme="minorEastAsia"/>
          <w:sz w:val="22"/>
          <w:szCs w:val="22"/>
        </w:rPr>
        <w:t xml:space="preserve">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w:t>
      </w:r>
      <w:proofErr w:type="spellStart"/>
      <w:r w:rsidR="00AA705A">
        <w:rPr>
          <w:rFonts w:eastAsiaTheme="minorEastAsia"/>
          <w:sz w:val="22"/>
          <w:szCs w:val="22"/>
        </w:rPr>
        <w:t>ons</w:t>
      </w:r>
      <w:proofErr w:type="spellEnd"/>
      <w:r w:rsidR="00AA705A">
        <w:rPr>
          <w:rFonts w:eastAsiaTheme="minorEastAsia"/>
          <w:sz w:val="22"/>
          <w:szCs w:val="22"/>
        </w:rPr>
        <w:t xml:space="preserve">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5AAF85CF" w14:textId="77777777" w:rsidR="00014A64" w:rsidRPr="00014A64" w:rsidRDefault="0011114A" w:rsidP="00014A64">
      <w:pPr>
        <w:pStyle w:val="EndNoteBibliography"/>
        <w:rPr>
          <w:noProof/>
        </w:rPr>
      </w:pPr>
      <w:r>
        <w:fldChar w:fldCharType="begin"/>
      </w:r>
      <w:r>
        <w:instrText xml:space="preserve"> ADDIN EN.REFLIST </w:instrText>
      </w:r>
      <w:r>
        <w:fldChar w:fldCharType="separate"/>
      </w:r>
      <w:r w:rsidR="00014A64" w:rsidRPr="00014A64">
        <w:rPr>
          <w:noProof/>
        </w:rPr>
        <w:t>1.</w:t>
      </w:r>
      <w:r w:rsidR="00014A64" w:rsidRPr="00014A64">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0462FB6B" w14:textId="77777777" w:rsidR="00014A64" w:rsidRPr="00014A64" w:rsidRDefault="00014A64" w:rsidP="00014A64">
      <w:pPr>
        <w:pStyle w:val="EndNoteBibliography"/>
        <w:rPr>
          <w:noProof/>
        </w:rPr>
      </w:pPr>
      <w:r w:rsidRPr="00014A64">
        <w:rPr>
          <w:noProof/>
        </w:rPr>
        <w:t>2.</w:t>
      </w:r>
      <w:r w:rsidRPr="00014A64">
        <w:rPr>
          <w:noProof/>
        </w:rPr>
        <w:tab/>
        <w:t>Anderson, R.M., Anderson, B., May, R.M.: Infectious Diseases of Humans: Dynamics and Control. Oxford University Press, Oxford, UK (1992) 9780198540403</w:t>
      </w:r>
    </w:p>
    <w:p w14:paraId="22630BFB" w14:textId="77777777" w:rsidR="00014A64" w:rsidRPr="00014A64" w:rsidRDefault="00014A64" w:rsidP="00014A64">
      <w:pPr>
        <w:pStyle w:val="EndNoteBibliography"/>
        <w:rPr>
          <w:noProof/>
        </w:rPr>
      </w:pPr>
      <w:r w:rsidRPr="00014A64">
        <w:rPr>
          <w:noProof/>
        </w:rPr>
        <w:t>3.</w:t>
      </w:r>
      <w:r w:rsidRPr="00014A64">
        <w:rPr>
          <w:noProof/>
        </w:rPr>
        <w:tab/>
        <w:t>Anderson, R., May, R.: Directly transmitted infections diseases: control by vaccination. Science 215, 1053-1060 (1982) 10.1126/science.7063839</w:t>
      </w:r>
    </w:p>
    <w:p w14:paraId="49B6C67A" w14:textId="77777777" w:rsidR="00014A64" w:rsidRPr="00014A64" w:rsidRDefault="00014A64" w:rsidP="00014A64">
      <w:pPr>
        <w:pStyle w:val="EndNoteBibliography"/>
        <w:rPr>
          <w:noProof/>
        </w:rPr>
      </w:pPr>
      <w:r w:rsidRPr="00014A64">
        <w:rPr>
          <w:noProof/>
        </w:rPr>
        <w:t>4.</w:t>
      </w:r>
      <w:r w:rsidRPr="00014A64">
        <w:rPr>
          <w:noProof/>
        </w:rPr>
        <w:tab/>
        <w:t>Hethcote, H.W.: The Mathematics of Infectious Diseases. SIAM Rev. 42, 599–653 (2000) 10.1137/s0036144500371907</w:t>
      </w:r>
    </w:p>
    <w:p w14:paraId="65B3C0DA" w14:textId="0C8E4F91" w:rsidR="00014A64" w:rsidRPr="00014A64" w:rsidRDefault="00014A64" w:rsidP="00014A64">
      <w:pPr>
        <w:pStyle w:val="EndNoteBibliography"/>
        <w:rPr>
          <w:noProof/>
        </w:rPr>
      </w:pPr>
      <w:r w:rsidRPr="00014A64">
        <w:rPr>
          <w:noProof/>
        </w:rPr>
        <w:t>5.</w:t>
      </w:r>
      <w:r w:rsidRPr="00014A64">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53" w:history="1">
        <w:r w:rsidRPr="00014A64">
          <w:rPr>
            <w:rStyle w:val="Hyperlink"/>
            <w:noProof/>
          </w:rPr>
          <w:t>https://doi.org/10.1001/jama.2020.2648</w:t>
        </w:r>
      </w:hyperlink>
    </w:p>
    <w:p w14:paraId="41BD8A37" w14:textId="691839CB" w:rsidR="00014A64" w:rsidRPr="00014A64" w:rsidRDefault="00014A64" w:rsidP="00014A64">
      <w:pPr>
        <w:pStyle w:val="EndNoteBibliography"/>
        <w:rPr>
          <w:noProof/>
        </w:rPr>
      </w:pPr>
      <w:r w:rsidRPr="00014A64">
        <w:rPr>
          <w:noProof/>
        </w:rPr>
        <w:t>6.</w:t>
      </w:r>
      <w:r w:rsidRPr="00014A64">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54" w:history="1">
        <w:r w:rsidRPr="00014A64">
          <w:rPr>
            <w:rStyle w:val="Hyperlink"/>
            <w:noProof/>
          </w:rPr>
          <w:t>https://doi.org/10.1016/j.ijid.2020.02.058</w:t>
        </w:r>
      </w:hyperlink>
    </w:p>
    <w:p w14:paraId="169784EE" w14:textId="2A6E677E" w:rsidR="00014A64" w:rsidRPr="00014A64" w:rsidRDefault="00014A64" w:rsidP="00014A64">
      <w:pPr>
        <w:pStyle w:val="EndNoteBibliography"/>
        <w:rPr>
          <w:noProof/>
        </w:rPr>
      </w:pPr>
      <w:r w:rsidRPr="00014A64">
        <w:rPr>
          <w:noProof/>
        </w:rPr>
        <w:t>7.</w:t>
      </w:r>
      <w:r w:rsidRPr="00014A64">
        <w:rPr>
          <w:noProof/>
        </w:rPr>
        <w:tab/>
        <w:t xml:space="preserve">Giordano, G., Blanchini, F., Bruno, R., Colaneri, P., Di Filippo, A., Di Matteo, A., Colaneri, M.: Modelling the COVID-19 epidemic and implementation of population-wide interventions in Italy. Nature Medicine (2020) </w:t>
      </w:r>
      <w:hyperlink r:id="rId55" w:history="1">
        <w:r w:rsidRPr="00014A64">
          <w:rPr>
            <w:rStyle w:val="Hyperlink"/>
            <w:noProof/>
          </w:rPr>
          <w:t>https://doi.org/10.1038/s41591-020-0883-7</w:t>
        </w:r>
      </w:hyperlink>
    </w:p>
    <w:p w14:paraId="4099661F" w14:textId="77777777" w:rsidR="00014A64" w:rsidRPr="00014A64" w:rsidRDefault="00014A64" w:rsidP="00014A64">
      <w:pPr>
        <w:pStyle w:val="EndNoteBibliography"/>
        <w:rPr>
          <w:noProof/>
        </w:rPr>
      </w:pPr>
      <w:r w:rsidRPr="00014A64">
        <w:rPr>
          <w:noProof/>
        </w:rPr>
        <w:t>8.</w:t>
      </w:r>
      <w:r w:rsidRPr="00014A64">
        <w:rPr>
          <w:noProof/>
        </w:rPr>
        <w:tab/>
        <w:t>Gumel, A.B., Ruan, S., Day, T., Watmough, J., Brauer, F., van den Driessche, P., Gabrielson, D., Bowman, C., Alexander, M.E., Ardal, S., Wu, J., Sahai, B.M.: Modelling strategies for controlling SARS outbreaks. Proc Biol Sci 271, 2223-2232 (2004) 10.1098/rspb.2004.2800</w:t>
      </w:r>
    </w:p>
    <w:p w14:paraId="3026D64C" w14:textId="77777777" w:rsidR="00014A64" w:rsidRPr="00014A64" w:rsidRDefault="00014A64" w:rsidP="00014A64">
      <w:pPr>
        <w:pStyle w:val="EndNoteBibliography"/>
        <w:rPr>
          <w:noProof/>
        </w:rPr>
      </w:pPr>
      <w:r w:rsidRPr="00014A64">
        <w:rPr>
          <w:noProof/>
        </w:rPr>
        <w:t>9.</w:t>
      </w:r>
      <w:r w:rsidRPr="00014A64">
        <w:rPr>
          <w:noProof/>
        </w:rPr>
        <w:tab/>
        <w:t xml:space="preserve">Klepac, P., Kucharski, A.J., Conlan, A.J., Kissler, S., Tang, M., Fry, H., Gog, J.R.: Contacts in context: large-scale setting-specific social mixing matrices from the BBC Pandemic project. medRxiv (2020) </w:t>
      </w:r>
    </w:p>
    <w:p w14:paraId="6F899384" w14:textId="77777777" w:rsidR="00014A64" w:rsidRPr="00014A64" w:rsidRDefault="00014A64" w:rsidP="00014A64">
      <w:pPr>
        <w:pStyle w:val="EndNoteBibliography"/>
        <w:rPr>
          <w:noProof/>
        </w:rPr>
      </w:pPr>
      <w:r w:rsidRPr="00014A64">
        <w:rPr>
          <w:noProof/>
        </w:rPr>
        <w:t>10.</w:t>
      </w:r>
      <w:r w:rsidRPr="00014A64">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41EC3306" w14:textId="4F771475" w:rsidR="00014A64" w:rsidRPr="00014A64" w:rsidRDefault="00014A64" w:rsidP="00014A64">
      <w:pPr>
        <w:pStyle w:val="EndNoteBibliography"/>
        <w:rPr>
          <w:noProof/>
        </w:rPr>
      </w:pPr>
      <w:r w:rsidRPr="00014A64">
        <w:rPr>
          <w:noProof/>
        </w:rPr>
        <w:t>11.</w:t>
      </w:r>
      <w:r w:rsidRPr="00014A64">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6" w:history="1">
        <w:r w:rsidRPr="00014A64">
          <w:rPr>
            <w:rStyle w:val="Hyperlink"/>
            <w:noProof/>
          </w:rPr>
          <w:t>https://doi.org/10.1016/S2214-109X(20)30074-7</w:t>
        </w:r>
      </w:hyperlink>
    </w:p>
    <w:p w14:paraId="16A55AF1" w14:textId="77777777" w:rsidR="00014A64" w:rsidRPr="00014A64" w:rsidRDefault="00014A64" w:rsidP="00014A64">
      <w:pPr>
        <w:pStyle w:val="EndNoteBibliography"/>
        <w:rPr>
          <w:noProof/>
        </w:rPr>
      </w:pPr>
      <w:r w:rsidRPr="00014A64">
        <w:rPr>
          <w:noProof/>
        </w:rPr>
        <w:t>12.</w:t>
      </w:r>
      <w:r w:rsidRPr="00014A64">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00BE5290" w14:textId="77777777" w:rsidR="00014A64" w:rsidRPr="00014A64" w:rsidRDefault="00014A64" w:rsidP="00014A64">
      <w:pPr>
        <w:pStyle w:val="EndNoteBibliography"/>
        <w:rPr>
          <w:noProof/>
        </w:rPr>
      </w:pPr>
      <w:r w:rsidRPr="00014A64">
        <w:rPr>
          <w:noProof/>
        </w:rPr>
        <w:lastRenderedPageBreak/>
        <w:t>13.</w:t>
      </w:r>
      <w:r w:rsidRPr="00014A64">
        <w:rPr>
          <w:noProof/>
        </w:rPr>
        <w:tab/>
        <w:t>Angulo, J., Yu, H.-L., Langousis, A., Kolovos, A., Wang, J., Madrid, A.E., Christakos, G.: Spatiotemporal Infectious Disease Modeling: A BME-SIR Approach. PLOS ONE 8, e72168 (2013) 10.1371/journal.pone.0072168</w:t>
      </w:r>
    </w:p>
    <w:p w14:paraId="661937DB" w14:textId="77777777" w:rsidR="00014A64" w:rsidRPr="00014A64" w:rsidRDefault="00014A64" w:rsidP="00014A64">
      <w:pPr>
        <w:pStyle w:val="EndNoteBibliography"/>
        <w:rPr>
          <w:noProof/>
        </w:rPr>
      </w:pPr>
      <w:r w:rsidRPr="00014A64">
        <w:rPr>
          <w:noProof/>
        </w:rPr>
        <w:t>14.</w:t>
      </w:r>
      <w:r w:rsidRPr="00014A64">
        <w:rPr>
          <w:noProof/>
        </w:rPr>
        <w:tab/>
        <w:t>Keeling, M.J.: The effects of local spatial structure on epidemiological invasions. Proc Biol Sci 266, 859-867 (1999) 10.1098/rspb.1999.0716</w:t>
      </w:r>
    </w:p>
    <w:p w14:paraId="7295021F" w14:textId="77777777" w:rsidR="00014A64" w:rsidRPr="00014A64" w:rsidRDefault="00014A64" w:rsidP="00014A64">
      <w:pPr>
        <w:pStyle w:val="EndNoteBibliography"/>
        <w:rPr>
          <w:noProof/>
        </w:rPr>
      </w:pPr>
      <w:r w:rsidRPr="00014A64">
        <w:rPr>
          <w:noProof/>
        </w:rPr>
        <w:t>15.</w:t>
      </w:r>
      <w:r w:rsidRPr="00014A64">
        <w:rPr>
          <w:noProof/>
        </w:rPr>
        <w:tab/>
        <w:t>Danon, L., Brooks-Pollock, E., Bailey, M., Keeling, M.J.: A spatial model of CoVID-19 transmission in England and Wales: early spread and peak timing. medRxiv 2020.2002.2012.20022566 (2020) 10.1101/2020.02.12.20022566</w:t>
      </w:r>
    </w:p>
    <w:p w14:paraId="0572D615" w14:textId="77777777" w:rsidR="00014A64" w:rsidRPr="00014A64" w:rsidRDefault="00014A64" w:rsidP="00014A64">
      <w:pPr>
        <w:pStyle w:val="EndNoteBibliography"/>
        <w:rPr>
          <w:noProof/>
        </w:rPr>
      </w:pPr>
      <w:r w:rsidRPr="00014A64">
        <w:rPr>
          <w:noProof/>
        </w:rPr>
        <w:t>16.</w:t>
      </w:r>
      <w:r w:rsidRPr="00014A64">
        <w:rPr>
          <w:noProof/>
        </w:rPr>
        <w:tab/>
        <w:t>Epstein, J.M., Parker, J., Cummings, D., Hammond, R.A.: Coupled Contagion Dynamics of Fear and Disease: Mathematical and Computational Explorations. PLOS ONE 3, e3955 (2008) 10.1371/journal.pone.0003955</w:t>
      </w:r>
    </w:p>
    <w:p w14:paraId="614482F0" w14:textId="77777777" w:rsidR="00014A64" w:rsidRPr="00014A64" w:rsidRDefault="00014A64" w:rsidP="00014A64">
      <w:pPr>
        <w:pStyle w:val="EndNoteBibliography"/>
        <w:rPr>
          <w:noProof/>
        </w:rPr>
      </w:pPr>
      <w:r w:rsidRPr="00014A64">
        <w:rPr>
          <w:noProof/>
        </w:rPr>
        <w:t>17.</w:t>
      </w:r>
      <w:r w:rsidRPr="00014A64">
        <w:rPr>
          <w:noProof/>
        </w:rPr>
        <w:tab/>
        <w:t xml:space="preserve">Ziff, A.L., Ziff, R.M.: Fractal kinetics of COVID-19 pandemic. medRxiv (2020) </w:t>
      </w:r>
    </w:p>
    <w:p w14:paraId="2DE9C251" w14:textId="77777777" w:rsidR="00014A64" w:rsidRPr="00014A64" w:rsidRDefault="00014A64" w:rsidP="00014A64">
      <w:pPr>
        <w:pStyle w:val="EndNoteBibliography"/>
        <w:rPr>
          <w:noProof/>
        </w:rPr>
      </w:pPr>
      <w:r w:rsidRPr="00014A64">
        <w:rPr>
          <w:noProof/>
        </w:rPr>
        <w:t>18.</w:t>
      </w:r>
      <w:r w:rsidRPr="00014A64">
        <w:rPr>
          <w:noProof/>
        </w:rPr>
        <w:tab/>
        <w:t>Simoes, J.M.: Spatial Epidemic Modelling in Social Networks. AIP Conference Proceedings 776, 287-297 (2005) 10.1063/1.1985395</w:t>
      </w:r>
    </w:p>
    <w:p w14:paraId="5E3C1D2A" w14:textId="77777777" w:rsidR="00014A64" w:rsidRPr="00014A64" w:rsidRDefault="00014A64" w:rsidP="00014A64">
      <w:pPr>
        <w:pStyle w:val="EndNoteBibliography"/>
        <w:rPr>
          <w:noProof/>
        </w:rPr>
      </w:pPr>
      <w:r w:rsidRPr="00014A64">
        <w:rPr>
          <w:noProof/>
        </w:rPr>
        <w:t>19.</w:t>
      </w:r>
      <w:r w:rsidRPr="00014A64">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7074BDFC" w14:textId="77777777" w:rsidR="00014A64" w:rsidRPr="00014A64" w:rsidRDefault="00014A64" w:rsidP="00014A64">
      <w:pPr>
        <w:pStyle w:val="EndNoteBibliography"/>
        <w:rPr>
          <w:noProof/>
        </w:rPr>
      </w:pPr>
      <w:r w:rsidRPr="00014A64">
        <w:rPr>
          <w:noProof/>
        </w:rPr>
        <w:t>20.</w:t>
      </w:r>
      <w:r w:rsidRPr="00014A64">
        <w:rPr>
          <w:noProof/>
        </w:rPr>
        <w:tab/>
        <w:t>Hunter, E., Mac Namee, B., Kelleher, J.D.: A Taxonomy for Agent-Based Models in Human Infectious Disease Epidemiology. Journal of Artificial Societies and Social Simulation 20, 2 (2017) 10.18564/jasss.3414</w:t>
      </w:r>
    </w:p>
    <w:p w14:paraId="10A7FC66" w14:textId="77777777" w:rsidR="00014A64" w:rsidRPr="00014A64" w:rsidRDefault="00014A64" w:rsidP="00014A64">
      <w:pPr>
        <w:pStyle w:val="EndNoteBibliography"/>
        <w:rPr>
          <w:noProof/>
        </w:rPr>
      </w:pPr>
      <w:r w:rsidRPr="00014A64">
        <w:rPr>
          <w:noProof/>
        </w:rPr>
        <w:t>21.</w:t>
      </w:r>
      <w:r w:rsidRPr="00014A64">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38F23796" w14:textId="77777777" w:rsidR="00014A64" w:rsidRPr="00014A64" w:rsidRDefault="00014A64" w:rsidP="00014A64">
      <w:pPr>
        <w:pStyle w:val="EndNoteBibliography"/>
        <w:rPr>
          <w:noProof/>
        </w:rPr>
      </w:pPr>
      <w:r w:rsidRPr="00014A64">
        <w:rPr>
          <w:noProof/>
        </w:rPr>
        <w:t>22.</w:t>
      </w:r>
      <w:r w:rsidRPr="00014A64">
        <w:rPr>
          <w:noProof/>
        </w:rPr>
        <w:tab/>
        <w:t>Wang, C.J., Ng, C.Y., Brook, R.H.: Response to COVID-19 in Taiwan: Big Data Analytics, New Technology, and Proactive Testing. JAMA 323, 1341-1342 (2020) 10.1001/jama.2020.3151</w:t>
      </w:r>
    </w:p>
    <w:p w14:paraId="5C194962" w14:textId="1BDE4447" w:rsidR="00014A64" w:rsidRPr="00014A64" w:rsidRDefault="00014A64" w:rsidP="00014A64">
      <w:pPr>
        <w:pStyle w:val="EndNoteBibliography"/>
        <w:rPr>
          <w:noProof/>
        </w:rPr>
      </w:pPr>
      <w:r w:rsidRPr="00014A64">
        <w:rPr>
          <w:noProof/>
        </w:rPr>
        <w:t>23.</w:t>
      </w:r>
      <w:r w:rsidRPr="00014A64">
        <w:rPr>
          <w:noProof/>
        </w:rPr>
        <w:tab/>
        <w:t xml:space="preserve">Zhou, C., Su, F., Pei, T., Zhang, A., Du, Y., Luo, B., Cao, Z., Wang, J., Yuan, W., Zhu, Y., Song, C., Chen, J., Xu, J., Li, F., Ma, T., Jiang, L., Yan, F., Yi, J., Hu, Y., Liao, Y., Xiao, H.: COVID-19: Challenges to GIS with Big Data. Geography and Sustainability 1, 77-87 (2020) </w:t>
      </w:r>
      <w:hyperlink r:id="rId57" w:history="1">
        <w:r w:rsidRPr="00014A64">
          <w:rPr>
            <w:rStyle w:val="Hyperlink"/>
            <w:noProof/>
          </w:rPr>
          <w:t>https://doi.org/10.1016/j.geosus.2020.03.005</w:t>
        </w:r>
      </w:hyperlink>
    </w:p>
    <w:p w14:paraId="7F16957B" w14:textId="77777777" w:rsidR="00014A64" w:rsidRPr="00014A64" w:rsidRDefault="00014A64" w:rsidP="00014A64">
      <w:pPr>
        <w:pStyle w:val="EndNoteBibliography"/>
        <w:rPr>
          <w:noProof/>
        </w:rPr>
      </w:pPr>
      <w:r w:rsidRPr="00014A64">
        <w:rPr>
          <w:noProof/>
        </w:rPr>
        <w:t>24.</w:t>
      </w:r>
      <w:r w:rsidRPr="00014A64">
        <w:rPr>
          <w:noProof/>
        </w:rPr>
        <w:tab/>
        <w:t>Chowell, G., Sattenspiel, L., Bansal, S., Viboud, C.: Mathematical models to characterize early epidemic growth: A review. Phys Life Rev 18, 66-97 (2016) 10.1016/j.plrev.2016.07.005</w:t>
      </w:r>
    </w:p>
    <w:p w14:paraId="6F3E8586" w14:textId="77777777" w:rsidR="00014A64" w:rsidRPr="00014A64" w:rsidRDefault="00014A64" w:rsidP="00014A64">
      <w:pPr>
        <w:pStyle w:val="EndNoteBibliography"/>
        <w:rPr>
          <w:noProof/>
        </w:rPr>
      </w:pPr>
      <w:r w:rsidRPr="00014A64">
        <w:rPr>
          <w:noProof/>
        </w:rPr>
        <w:t>25.</w:t>
      </w:r>
      <w:r w:rsidRPr="00014A64">
        <w:rPr>
          <w:noProof/>
        </w:rPr>
        <w:tab/>
        <w:t xml:space="preserve">Okell, L.C., Verity, R., Watson, O.J., Mishra, S., Walker, P., Whittaker, C., Katzourakis, A., Donnelly, C.A., Riley, S., Ghani, A.C.: Have deaths from COVID-19 in Europe plateaued due to herd immunity? Lancet (London, England) (2020) </w:t>
      </w:r>
    </w:p>
    <w:p w14:paraId="6E9C6385" w14:textId="05578A6D" w:rsidR="00014A64" w:rsidRPr="00014A64" w:rsidRDefault="00014A64" w:rsidP="00014A64">
      <w:pPr>
        <w:pStyle w:val="EndNoteBibliography"/>
        <w:rPr>
          <w:noProof/>
        </w:rPr>
      </w:pPr>
      <w:r w:rsidRPr="00014A64">
        <w:rPr>
          <w:noProof/>
        </w:rPr>
        <w:t>26.</w:t>
      </w:r>
      <w:r w:rsidRPr="00014A64">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8" w:history="1">
        <w:r w:rsidRPr="00014A64">
          <w:rPr>
            <w:rStyle w:val="Hyperlink"/>
            <w:noProof/>
          </w:rPr>
          <w:t>https://doi.org/10.1016/j.ssci.2020.104773</w:t>
        </w:r>
      </w:hyperlink>
    </w:p>
    <w:p w14:paraId="554EE5D9" w14:textId="77777777" w:rsidR="00014A64" w:rsidRPr="00014A64" w:rsidRDefault="00014A64" w:rsidP="00014A64">
      <w:pPr>
        <w:pStyle w:val="EndNoteBibliography"/>
        <w:rPr>
          <w:noProof/>
        </w:rPr>
      </w:pPr>
      <w:r w:rsidRPr="00014A64">
        <w:rPr>
          <w:noProof/>
        </w:rPr>
        <w:t>27.</w:t>
      </w:r>
      <w:r w:rsidRPr="00014A64">
        <w:rPr>
          <w:noProof/>
        </w:rPr>
        <w:tab/>
        <w:t xml:space="preserve">Johnston, M.D., Pell, B.: A Dynamical Framework for Modeling Fear of Infection and Frustration with Social Distancing in COVID-19 Spread. arXiv preprint arXiv:2008.06023 (2020) </w:t>
      </w:r>
    </w:p>
    <w:p w14:paraId="7B0EA52F" w14:textId="77777777" w:rsidR="00014A64" w:rsidRPr="00014A64" w:rsidRDefault="00014A64" w:rsidP="00014A64">
      <w:pPr>
        <w:pStyle w:val="EndNoteBibliography"/>
        <w:rPr>
          <w:noProof/>
        </w:rPr>
      </w:pPr>
      <w:r w:rsidRPr="00014A64">
        <w:rPr>
          <w:noProof/>
        </w:rPr>
        <w:t>28.</w:t>
      </w:r>
      <w:r w:rsidRPr="00014A64">
        <w:rPr>
          <w:noProof/>
        </w:rPr>
        <w:tab/>
        <w:t xml:space="preserve">Ghosh, I.: Modeling the effects of prosocial awareness on COVID-19 dynamics: A case study on Colombia. arXiv preprint arXiv:2008.09109 (2020) </w:t>
      </w:r>
    </w:p>
    <w:p w14:paraId="7258184C" w14:textId="77777777" w:rsidR="00014A64" w:rsidRPr="00014A64" w:rsidRDefault="00014A64" w:rsidP="00014A64">
      <w:pPr>
        <w:pStyle w:val="EndNoteBibliography"/>
        <w:rPr>
          <w:noProof/>
        </w:rPr>
      </w:pPr>
      <w:r w:rsidRPr="00014A64">
        <w:rPr>
          <w:noProof/>
        </w:rPr>
        <w:lastRenderedPageBreak/>
        <w:t>29.</w:t>
      </w:r>
      <w:r w:rsidRPr="00014A64">
        <w:rPr>
          <w:noProof/>
        </w:rPr>
        <w:tab/>
        <w:t xml:space="preserve">Perra, N., Balcan, D., Gonçalves, B., Vespignani, A.: Towards a characterization of behavior-disease models. PloS one 6, e23084 (2011) </w:t>
      </w:r>
    </w:p>
    <w:p w14:paraId="37575EAF" w14:textId="77777777" w:rsidR="00014A64" w:rsidRPr="00014A64" w:rsidRDefault="00014A64" w:rsidP="00014A64">
      <w:pPr>
        <w:pStyle w:val="EndNoteBibliography"/>
        <w:rPr>
          <w:noProof/>
        </w:rPr>
      </w:pPr>
      <w:r w:rsidRPr="00014A64">
        <w:rPr>
          <w:noProof/>
        </w:rPr>
        <w:t>30.</w:t>
      </w:r>
      <w:r w:rsidRPr="00014A64">
        <w:rPr>
          <w:noProof/>
        </w:rPr>
        <w:tab/>
        <w:t xml:space="preserve">Fenichel, E.P., Castillo-Chavez, C., Ceddia, M.G., Chowell, G., Parra, P.A.G., Hickling, G.J., Holloway, G., Horan, R., Morin, B., Perrings, C.: Adaptive human behavior in epidemiological models. Proceedings of the National Academy of Sciences 108, 6306-6311 (2011) </w:t>
      </w:r>
    </w:p>
    <w:p w14:paraId="1052C032" w14:textId="77777777" w:rsidR="00014A64" w:rsidRPr="00014A64" w:rsidRDefault="00014A64" w:rsidP="00014A64">
      <w:pPr>
        <w:pStyle w:val="EndNoteBibliography"/>
        <w:rPr>
          <w:noProof/>
        </w:rPr>
      </w:pPr>
      <w:r w:rsidRPr="00014A64">
        <w:rPr>
          <w:noProof/>
        </w:rPr>
        <w:t>31.</w:t>
      </w:r>
      <w:r w:rsidRPr="00014A64">
        <w:rPr>
          <w:noProof/>
        </w:rPr>
        <w:tab/>
        <w:t>Manfredi, P., D'Onofrio, A.: Modeling the interplay between human behavior and the spread of infectious diseases. Springer Science &amp; Business Media (2013) 1461454743</w:t>
      </w:r>
    </w:p>
    <w:p w14:paraId="34C05713" w14:textId="77777777" w:rsidR="00014A64" w:rsidRPr="00014A64" w:rsidRDefault="00014A64" w:rsidP="00014A64">
      <w:pPr>
        <w:pStyle w:val="EndNoteBibliography"/>
        <w:rPr>
          <w:noProof/>
        </w:rPr>
      </w:pPr>
      <w:r w:rsidRPr="00014A64">
        <w:rPr>
          <w:noProof/>
        </w:rPr>
        <w:t>32.</w:t>
      </w:r>
      <w:r w:rsidRPr="00014A64">
        <w:rPr>
          <w:noProof/>
        </w:rPr>
        <w:tab/>
        <w:t>Fenichel, E.P., Castillo-Chavez, C., Ceddia, M.G., Chowell, G., Parra, P.A.G., Hickling, G.J., Holloway, G., Horan, R., Morin, B., Perrings, C., Springborn, M., Velazquez, L., Villalobos, C.: Adaptive human behavior in epidemiological models. Proc Natl Acad Sci U S A 108, 6306-6311 (2011) 10.1073/pnas.1011250108</w:t>
      </w:r>
    </w:p>
    <w:p w14:paraId="2D4150AE" w14:textId="1DD6409C" w:rsidR="00014A64" w:rsidRPr="00014A64" w:rsidRDefault="00014A64" w:rsidP="00014A64">
      <w:pPr>
        <w:pStyle w:val="EndNoteBibliography"/>
        <w:rPr>
          <w:noProof/>
        </w:rPr>
      </w:pPr>
      <w:r w:rsidRPr="00014A64">
        <w:rPr>
          <w:noProof/>
        </w:rPr>
        <w:t>33.</w:t>
      </w:r>
      <w:r w:rsidRPr="00014A64">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9" w:history="1">
        <w:r w:rsidRPr="00014A64">
          <w:rPr>
            <w:rStyle w:val="Hyperlink"/>
            <w:noProof/>
          </w:rPr>
          <w:t>https://doi.org/10.1101/2020.03.24.20042291</w:t>
        </w:r>
      </w:hyperlink>
    </w:p>
    <w:p w14:paraId="2F73B080" w14:textId="77777777" w:rsidR="00014A64" w:rsidRPr="00014A64" w:rsidRDefault="00014A64" w:rsidP="00014A64">
      <w:pPr>
        <w:pStyle w:val="EndNoteBibliography"/>
        <w:rPr>
          <w:noProof/>
        </w:rPr>
      </w:pPr>
      <w:r w:rsidRPr="00014A64">
        <w:rPr>
          <w:noProof/>
        </w:rPr>
        <w:t>34.</w:t>
      </w:r>
      <w:r w:rsidRPr="00014A64">
        <w:rPr>
          <w:noProof/>
        </w:rPr>
        <w:tab/>
        <w:t>Yin, J., Redovich, J.: Kinetic Modeling of Virus Growth in Cells. Microbiology and Molecular Biology Reviews 82, e00066-00017 (2018) 10.1128/MMBR.00066-17</w:t>
      </w:r>
    </w:p>
    <w:p w14:paraId="71BEF074" w14:textId="77777777" w:rsidR="00014A64" w:rsidRPr="00014A64" w:rsidRDefault="00014A64" w:rsidP="00014A64">
      <w:pPr>
        <w:pStyle w:val="EndNoteBibliography"/>
        <w:rPr>
          <w:noProof/>
        </w:rPr>
      </w:pPr>
      <w:r w:rsidRPr="00014A64">
        <w:rPr>
          <w:noProof/>
        </w:rPr>
        <w:t>35.</w:t>
      </w:r>
      <w:r w:rsidRPr="00014A64">
        <w:rPr>
          <w:noProof/>
        </w:rPr>
        <w:tab/>
        <w:t>Biebricher, C.K., Eigen, M., Gardiner, W.C.: Kinetics of ribonucleic acid replication. Biochemistry 22, 2544-2559 (1983) 10.1021/bi00279a036</w:t>
      </w:r>
    </w:p>
    <w:p w14:paraId="4B154AF5" w14:textId="77777777" w:rsidR="00014A64" w:rsidRPr="00014A64" w:rsidRDefault="00014A64" w:rsidP="00014A64">
      <w:pPr>
        <w:pStyle w:val="EndNoteBibliography"/>
        <w:rPr>
          <w:noProof/>
        </w:rPr>
      </w:pPr>
      <w:r w:rsidRPr="00014A64">
        <w:rPr>
          <w:noProof/>
        </w:rPr>
        <w:t>36.</w:t>
      </w:r>
      <w:r w:rsidRPr="00014A64">
        <w:rPr>
          <w:noProof/>
        </w:rPr>
        <w:tab/>
        <w:t>Jones, M.C., Rice, J.A.: Displaying the Important Features of Large Collections of Similar Curves. The American Statistician 46, 140-145 (1992) 10.1080/00031305.1992.10475870</w:t>
      </w:r>
    </w:p>
    <w:p w14:paraId="4C27C2C2" w14:textId="6B18034B" w:rsidR="00014A64" w:rsidRPr="00014A64" w:rsidRDefault="00014A64" w:rsidP="00014A64">
      <w:pPr>
        <w:pStyle w:val="EndNoteBibliography"/>
        <w:rPr>
          <w:noProof/>
        </w:rPr>
      </w:pPr>
      <w:r w:rsidRPr="00014A64">
        <w:rPr>
          <w:noProof/>
        </w:rPr>
        <w:t>37.</w:t>
      </w:r>
      <w:r w:rsidRPr="00014A64">
        <w:rPr>
          <w:noProof/>
        </w:rPr>
        <w:tab/>
        <w:t xml:space="preserve">Richard Eiser, J., Bostrom, A., Burton, I., Johnston, D.M., McClure, J., Paton, D., van der Pligt, J., White, M.P.: Risk interpretation and action: A conceptual framework for responses to natural hazards. International Journal of Disaster Risk Reduction 1, 5-16 (2012) </w:t>
      </w:r>
      <w:hyperlink r:id="rId60" w:history="1">
        <w:r w:rsidRPr="00014A64">
          <w:rPr>
            <w:rStyle w:val="Hyperlink"/>
            <w:noProof/>
          </w:rPr>
          <w:t>https://doi.org/10.1016/j.ijdrr.2012.05.002</w:t>
        </w:r>
      </w:hyperlink>
    </w:p>
    <w:p w14:paraId="17C40C78" w14:textId="77777777" w:rsidR="00014A64" w:rsidRPr="00014A64" w:rsidRDefault="00014A64" w:rsidP="00014A64">
      <w:pPr>
        <w:pStyle w:val="EndNoteBibliography"/>
        <w:rPr>
          <w:noProof/>
        </w:rPr>
      </w:pPr>
      <w:r w:rsidRPr="00014A64">
        <w:rPr>
          <w:noProof/>
        </w:rPr>
        <w:t>38.</w:t>
      </w:r>
      <w:r w:rsidRPr="00014A64">
        <w:rPr>
          <w:noProof/>
        </w:rPr>
        <w:tab/>
        <w:t xml:space="preserve">Tye, E., Finnie, T.J.R., Hall, I., Leach, S.: PyGOM - A Python Package for Simplifying Modelling with Systems of Ordinary Differential Equations. ArXiv abs/1803.06934, (2018) </w:t>
      </w:r>
    </w:p>
    <w:p w14:paraId="022EE6A0" w14:textId="1B3C2C0B" w:rsidR="00014A64" w:rsidRPr="00014A64" w:rsidRDefault="00014A64" w:rsidP="00014A64">
      <w:pPr>
        <w:pStyle w:val="EndNoteBibliography"/>
        <w:rPr>
          <w:noProof/>
        </w:rPr>
      </w:pPr>
      <w:r w:rsidRPr="00014A64">
        <w:rPr>
          <w:noProof/>
        </w:rPr>
        <w:t>39.</w:t>
      </w:r>
      <w:r w:rsidRPr="00014A64">
        <w:rPr>
          <w:noProof/>
        </w:rPr>
        <w:tab/>
        <w:t xml:space="preserve">Hill, A., Levy, M., Xie, S., Sheen, S., Shinnick, J., Gheorghe, A., Rehmann, C.: Modeling COVID-19 spread vs healthcare capacity, 2020., Planning as Inference in Epidemiological Models.  Available from: </w:t>
      </w:r>
      <w:hyperlink r:id="rId61" w:history="1">
        <w:r w:rsidRPr="00014A64">
          <w:rPr>
            <w:rStyle w:val="Hyperlink"/>
            <w:noProof/>
          </w:rPr>
          <w:t>https://www.researchgate.net/publication/340295625_Planning_as_Inference_in_Epidemiological_Models</w:t>
        </w:r>
      </w:hyperlink>
      <w:r w:rsidRPr="00014A64">
        <w:rPr>
          <w:noProof/>
        </w:rPr>
        <w:t xml:space="preserve">. (2020) </w:t>
      </w:r>
    </w:p>
    <w:p w14:paraId="5835C698" w14:textId="6CB515DD" w:rsidR="00014A64" w:rsidRPr="00014A64" w:rsidRDefault="00014A64" w:rsidP="00014A64">
      <w:pPr>
        <w:pStyle w:val="EndNoteBibliography"/>
        <w:rPr>
          <w:noProof/>
        </w:rPr>
      </w:pPr>
      <w:r w:rsidRPr="00014A64">
        <w:rPr>
          <w:noProof/>
        </w:rPr>
        <w:t>40.</w:t>
      </w:r>
      <w:r w:rsidRPr="00014A64">
        <w:rPr>
          <w:noProof/>
        </w:rPr>
        <w:tab/>
        <w:t xml:space="preserve">Jekel, C.F., Venter, G., pwlf: A Python Library for Fitting 1D Continuous Piecewise Linear Functions  </w:t>
      </w:r>
      <w:hyperlink r:id="rId62" w:history="1">
        <w:r w:rsidRPr="00014A64">
          <w:rPr>
            <w:rStyle w:val="Hyperlink"/>
            <w:noProof/>
          </w:rPr>
          <w:t>https://github.com/cjekel/piecewise_linear_fit_py</w:t>
        </w:r>
      </w:hyperlink>
      <w:r w:rsidRPr="00014A64">
        <w:rPr>
          <w:noProof/>
        </w:rPr>
        <w:t xml:space="preserve"> </w:t>
      </w:r>
    </w:p>
    <w:p w14:paraId="797B7548" w14:textId="5C52312F" w:rsidR="00A41CB4" w:rsidRDefault="0011114A">
      <w:r>
        <w:fldChar w:fldCharType="end"/>
      </w:r>
    </w:p>
    <w:sectPr w:rsidR="00A41CB4" w:rsidSect="00205CEC">
      <w:footerReference w:type="even" r:id="rId63"/>
      <w:footerReference w:type="default" r:id="rId64"/>
      <w:pgSz w:w="11900" w:h="16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ohn McCaskill" w:date="2020-10-09T12:33:00Z" w:initials="JM">
    <w:p w14:paraId="5C3773A8" w14:textId="77777777" w:rsidR="00CE23F1" w:rsidRDefault="00CE23F1" w:rsidP="00EB7F90">
      <w:pPr>
        <w:pStyle w:val="CommentText"/>
      </w:pPr>
      <w:r>
        <w:rPr>
          <w:rStyle w:val="CommentReference"/>
        </w:rPr>
        <w:annotationRef/>
      </w:r>
      <w:r>
        <w:t xml:space="preserve">Norman: </w:t>
      </w:r>
    </w:p>
    <w:p w14:paraId="2479D2D6" w14:textId="138B25D7" w:rsidR="00CE23F1" w:rsidRDefault="00CE23F1" w:rsidP="00EB7F90">
      <w:pPr>
        <w:pStyle w:val="CommentText"/>
      </w:pPr>
      <w:r>
        <w:t>I think this paragraph is breaking the flow.  I think the flow should go:</w:t>
      </w:r>
    </w:p>
    <w:p w14:paraId="709A2000" w14:textId="77777777" w:rsidR="00CE23F1" w:rsidRDefault="00CE23F1" w:rsidP="00EB7F90">
      <w:pPr>
        <w:pStyle w:val="CommentText"/>
        <w:numPr>
          <w:ilvl w:val="0"/>
          <w:numId w:val="1"/>
        </w:numPr>
      </w:pPr>
      <w:r>
        <w:t xml:space="preserve"> Note major features of the observed dynamics that need to be captured:</w:t>
      </w:r>
    </w:p>
    <w:p w14:paraId="63CA8C0B" w14:textId="77777777" w:rsidR="00CE23F1" w:rsidRDefault="00CE23F1" w:rsidP="00EB7F90">
      <w:pPr>
        <w:pStyle w:val="CommentText"/>
        <w:numPr>
          <w:ilvl w:val="1"/>
          <w:numId w:val="1"/>
        </w:numPr>
      </w:pPr>
      <w:r>
        <w:t xml:space="preserve"> Non-herd immunity</w:t>
      </w:r>
    </w:p>
    <w:p w14:paraId="6C6B7F80" w14:textId="77777777" w:rsidR="00CE23F1" w:rsidRDefault="00CE23F1" w:rsidP="00EB7F90">
      <w:pPr>
        <w:pStyle w:val="CommentText"/>
        <w:numPr>
          <w:ilvl w:val="1"/>
          <w:numId w:val="1"/>
        </w:numPr>
      </w:pPr>
      <w:r>
        <w:t xml:space="preserve">  Long linear growth regions</w:t>
      </w:r>
    </w:p>
    <w:p w14:paraId="730734DA" w14:textId="77777777" w:rsidR="00CE23F1" w:rsidRDefault="00CE23F1" w:rsidP="00EB7F90">
      <w:pPr>
        <w:pStyle w:val="CommentText"/>
        <w:numPr>
          <w:ilvl w:val="1"/>
          <w:numId w:val="1"/>
        </w:numPr>
      </w:pPr>
      <w:r>
        <w:t xml:space="preserve">  Other features discovered in the data</w:t>
      </w:r>
    </w:p>
    <w:p w14:paraId="76838A00" w14:textId="77777777" w:rsidR="00CE23F1" w:rsidRDefault="00CE23F1" w:rsidP="00EB7F90">
      <w:pPr>
        <w:pStyle w:val="CommentText"/>
        <w:numPr>
          <w:ilvl w:val="2"/>
          <w:numId w:val="1"/>
        </w:numPr>
      </w:pPr>
      <w:r>
        <w:t>Motivate FPCA projections, clustering, show the consensus clustering</w:t>
      </w:r>
    </w:p>
    <w:p w14:paraId="2F52171D" w14:textId="77777777" w:rsidR="00CE23F1" w:rsidRDefault="00CE23F1" w:rsidP="00EB7F90">
      <w:pPr>
        <w:pStyle w:val="CommentText"/>
      </w:pPr>
      <w:r>
        <w:t>So, proposal:</w:t>
      </w:r>
    </w:p>
    <w:p w14:paraId="7B4D89C6" w14:textId="77777777" w:rsidR="00CE23F1" w:rsidRDefault="00CE23F1" w:rsidP="00EB7F90">
      <w:pPr>
        <w:pStyle w:val="CommentText"/>
        <w:numPr>
          <w:ilvl w:val="0"/>
          <w:numId w:val="1"/>
        </w:numPr>
      </w:pPr>
      <w:r>
        <w:t xml:space="preserve"> Follow paragraph above (herd immunity discussion) with linearity discussion (partly in this paragraph, then also in next paragraph)</w:t>
      </w:r>
    </w:p>
    <w:p w14:paraId="68AB73C1" w14:textId="5AE870B7" w:rsidR="00CE23F1" w:rsidRDefault="00CE23F1" w:rsidP="00EB7F90">
      <w:pPr>
        <w:pStyle w:val="CommentText"/>
        <w:numPr>
          <w:ilvl w:val="0"/>
          <w:numId w:val="1"/>
        </w:numPr>
      </w:pPr>
      <w:r>
        <w:t xml:space="preserve"> Break out the FPCA / clustering discussion for a following paragraph.</w:t>
      </w:r>
    </w:p>
    <w:p w14:paraId="2238F499" w14:textId="7E0C5C6F" w:rsidR="00CE23F1" w:rsidRDefault="00CE23F1" w:rsidP="00EB7F90">
      <w:pPr>
        <w:pStyle w:val="CommentText"/>
      </w:pPr>
    </w:p>
    <w:p w14:paraId="3B42F9C6" w14:textId="1374E6B1" w:rsidR="00CE23F1" w:rsidRDefault="00CE23F1" w:rsidP="00EB7F90">
      <w:pPr>
        <w:pStyle w:val="CommentText"/>
      </w:pPr>
      <w:r>
        <w:t>Then after the FPCA / clustering discussion and features it exposes, we move to model, fitting, etc.</w:t>
      </w:r>
    </w:p>
    <w:p w14:paraId="4588A530" w14:textId="2635F0F7" w:rsidR="00CE23F1" w:rsidRDefault="00CE23F1" w:rsidP="00EB7F90">
      <w:pPr>
        <w:pStyle w:val="CommentText"/>
      </w:pPr>
    </w:p>
    <w:p w14:paraId="7E69F4FD" w14:textId="2D34F5AE" w:rsidR="00CE23F1" w:rsidRDefault="00CE23F1" w:rsidP="00EB7F90">
      <w:pPr>
        <w:pStyle w:val="CommentText"/>
      </w:pPr>
      <w:r>
        <w:t>John: Tried to do this.</w:t>
      </w:r>
    </w:p>
    <w:p w14:paraId="31E05AD9" w14:textId="148492A6" w:rsidR="00CE23F1" w:rsidRDefault="00CE23F1">
      <w:pPr>
        <w:pStyle w:val="CommentText"/>
      </w:pPr>
    </w:p>
  </w:comment>
  <w:comment w:id="1" w:author="Norman Packard" w:date="2020-10-08T23:47:00Z" w:initials="NP">
    <w:p w14:paraId="1D8A0988" w14:textId="792C41AC" w:rsidR="00CE23F1" w:rsidRDefault="00CE23F1" w:rsidP="00EB7F90">
      <w:pPr>
        <w:pStyle w:val="CommentText"/>
      </w:pPr>
      <w:r>
        <w:rPr>
          <w:rStyle w:val="CommentReference"/>
        </w:rPr>
        <w:annotationRef/>
      </w:r>
    </w:p>
    <w:p w14:paraId="0EE84154" w14:textId="77777777" w:rsidR="00CE23F1" w:rsidRDefault="00CE23F1" w:rsidP="00CF2600">
      <w:pPr>
        <w:pStyle w:val="CommentText"/>
      </w:pPr>
      <w:r>
        <w:t>I would do this, but (i) it is late, (ii) you might have other ideas…</w:t>
      </w:r>
    </w:p>
    <w:p w14:paraId="62CF2A91" w14:textId="77777777" w:rsidR="00CE23F1" w:rsidRDefault="00CE23F1" w:rsidP="00CF2600">
      <w:pPr>
        <w:pStyle w:val="CommentText"/>
      </w:pPr>
    </w:p>
    <w:p w14:paraId="60FED42C" w14:textId="395DB4A8" w:rsidR="00CE23F1" w:rsidRDefault="00CE23F1" w:rsidP="00CF2600">
      <w:pPr>
        <w:pStyle w:val="CommentText"/>
      </w:pPr>
    </w:p>
  </w:comment>
  <w:comment w:id="2" w:author="Norman Packard" w:date="2020-10-08T23:59:00Z" w:initials="NP">
    <w:p w14:paraId="42419AF1" w14:textId="58F6D207" w:rsidR="00CE23F1" w:rsidRDefault="00CE23F1">
      <w:pPr>
        <w:pStyle w:val="CommentText"/>
      </w:pPr>
      <w:r>
        <w:rPr>
          <w:rStyle w:val="CommentReference"/>
        </w:rPr>
        <w:annotationRef/>
      </w:r>
      <w:r>
        <w:t>Probably this figure (at least A-C) gets replaced by the consensus clustering picture?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1E05AD9" w15:done="0"/>
  <w15:commentEx w15:paraId="60FED42C" w15:done="0"/>
  <w15:commentEx w15:paraId="42419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AD727" w16cex:dateUtc="2020-10-09T10:33:00Z"/>
  <w16cex:commentExtensible w16cex:durableId="232A23A6" w16cex:dateUtc="2020-10-09T06:47:00Z"/>
  <w16cex:commentExtensible w16cex:durableId="232A2658" w16cex:dateUtc="2020-10-09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1E05AD9" w16cid:durableId="232AD727"/>
  <w16cid:commentId w16cid:paraId="60FED42C" w16cid:durableId="232A23A6"/>
  <w16cid:commentId w16cid:paraId="42419AF1" w16cid:durableId="232A2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22956" w14:textId="77777777" w:rsidR="001B74F6" w:rsidRDefault="001B74F6" w:rsidP="00205CEC">
      <w:r>
        <w:separator/>
      </w:r>
    </w:p>
  </w:endnote>
  <w:endnote w:type="continuationSeparator" w:id="0">
    <w:p w14:paraId="4DD7B14D" w14:textId="77777777" w:rsidR="001B74F6" w:rsidRDefault="001B74F6" w:rsidP="00205CEC">
      <w:r>
        <w:continuationSeparator/>
      </w:r>
    </w:p>
  </w:endnote>
  <w:endnote w:type="continuationNotice" w:id="1">
    <w:p w14:paraId="7FCBEA2F" w14:textId="77777777" w:rsidR="001B74F6" w:rsidRDefault="001B74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altName w:val="﷽﷽﷽﷽﷽﷽﷽﷽ymbol"/>
    <w:panose1 w:val="02050102010706020507"/>
    <w:charset w:val="80"/>
    <w:family w:val="roman"/>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Content>
      <w:p w14:paraId="7D9D1CFC" w14:textId="06123BD5" w:rsidR="00CE23F1" w:rsidRDefault="00CE23F1"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CE23F1" w:rsidRDefault="00CE23F1"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Content>
      <w:p w14:paraId="6AA52034" w14:textId="335B524B" w:rsidR="00CE23F1" w:rsidRDefault="00CE23F1"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CE23F1" w:rsidRDefault="00CE23F1"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0A176" w14:textId="77777777" w:rsidR="001B74F6" w:rsidRDefault="001B74F6" w:rsidP="00205CEC">
      <w:r>
        <w:separator/>
      </w:r>
    </w:p>
  </w:footnote>
  <w:footnote w:type="continuationSeparator" w:id="0">
    <w:p w14:paraId="3F57B70C" w14:textId="77777777" w:rsidR="001B74F6" w:rsidRDefault="001B74F6" w:rsidP="00205CEC">
      <w:r>
        <w:continuationSeparator/>
      </w:r>
    </w:p>
  </w:footnote>
  <w:footnote w:type="continuationNotice" w:id="1">
    <w:p w14:paraId="205851FB" w14:textId="77777777" w:rsidR="001B74F6" w:rsidRDefault="001B74F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207555"/>
    <w:multiLevelType w:val="hybridMultilevel"/>
    <w:tmpl w:val="917A7E02"/>
    <w:lvl w:ilvl="0" w:tplc="C5ECA7A4">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A1B08586">
      <w:start w:val="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McCaskill">
    <w15:presenceInfo w15:providerId="AD" w15:userId="S::john@chemelion.ai::8f7450e1-ccbd-4d7f-9ba4-8c214e433a46"/>
  </w15:person>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activeWritingStyle w:appName="MSWord" w:lang="en-AU" w:vendorID="64" w:dllVersion="4096" w:nlCheck="1" w:checkStyle="0"/>
  <w:activeWritingStyle w:appName="MSWord" w:lang="de-DE"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5&lt;/item&gt;&lt;item&gt;36&lt;/item&gt;&lt;item&gt;38&lt;/item&gt;&lt;item&gt;39&lt;/item&gt;&lt;item&gt;40&lt;/item&gt;&lt;/record-ids&gt;&lt;/item&gt;&lt;/Libraries&gt;"/>
  </w:docVars>
  <w:rsids>
    <w:rsidRoot w:val="0014064D"/>
    <w:rsid w:val="0000227E"/>
    <w:rsid w:val="00002DF1"/>
    <w:rsid w:val="00004F16"/>
    <w:rsid w:val="00006C70"/>
    <w:rsid w:val="00014A64"/>
    <w:rsid w:val="00021AD8"/>
    <w:rsid w:val="00025309"/>
    <w:rsid w:val="000362AC"/>
    <w:rsid w:val="0004656E"/>
    <w:rsid w:val="0004675E"/>
    <w:rsid w:val="00052373"/>
    <w:rsid w:val="000702F7"/>
    <w:rsid w:val="000708E9"/>
    <w:rsid w:val="00072537"/>
    <w:rsid w:val="00077136"/>
    <w:rsid w:val="000805D4"/>
    <w:rsid w:val="00081ED4"/>
    <w:rsid w:val="00096B6B"/>
    <w:rsid w:val="000A24CA"/>
    <w:rsid w:val="000A5341"/>
    <w:rsid w:val="000A5FD6"/>
    <w:rsid w:val="000D50B2"/>
    <w:rsid w:val="000D7C0D"/>
    <w:rsid w:val="000E2A92"/>
    <w:rsid w:val="001003C1"/>
    <w:rsid w:val="00101D01"/>
    <w:rsid w:val="0010500C"/>
    <w:rsid w:val="00111098"/>
    <w:rsid w:val="0011114A"/>
    <w:rsid w:val="00123A08"/>
    <w:rsid w:val="00130C34"/>
    <w:rsid w:val="00134AA5"/>
    <w:rsid w:val="0014064D"/>
    <w:rsid w:val="00141EC7"/>
    <w:rsid w:val="001508F4"/>
    <w:rsid w:val="001663E6"/>
    <w:rsid w:val="00172775"/>
    <w:rsid w:val="00183653"/>
    <w:rsid w:val="001932BB"/>
    <w:rsid w:val="001A458D"/>
    <w:rsid w:val="001A4D37"/>
    <w:rsid w:val="001B4B3B"/>
    <w:rsid w:val="001B74F6"/>
    <w:rsid w:val="001C0372"/>
    <w:rsid w:val="001C653A"/>
    <w:rsid w:val="001C76B6"/>
    <w:rsid w:val="001D2E87"/>
    <w:rsid w:val="001D3AEF"/>
    <w:rsid w:val="001D5F94"/>
    <w:rsid w:val="001E3962"/>
    <w:rsid w:val="00200EA8"/>
    <w:rsid w:val="00201C51"/>
    <w:rsid w:val="00205CEC"/>
    <w:rsid w:val="00211CDF"/>
    <w:rsid w:val="00222A72"/>
    <w:rsid w:val="00225626"/>
    <w:rsid w:val="00227F4E"/>
    <w:rsid w:val="00231C89"/>
    <w:rsid w:val="00235CE6"/>
    <w:rsid w:val="0024322C"/>
    <w:rsid w:val="00243B58"/>
    <w:rsid w:val="00250AAA"/>
    <w:rsid w:val="00254972"/>
    <w:rsid w:val="002633A9"/>
    <w:rsid w:val="00275BBB"/>
    <w:rsid w:val="0027686B"/>
    <w:rsid w:val="002B1595"/>
    <w:rsid w:val="002C4E62"/>
    <w:rsid w:val="002C669F"/>
    <w:rsid w:val="002D1BB0"/>
    <w:rsid w:val="002D26F6"/>
    <w:rsid w:val="002E169A"/>
    <w:rsid w:val="002E25F7"/>
    <w:rsid w:val="002E6E35"/>
    <w:rsid w:val="002F4B8E"/>
    <w:rsid w:val="00312569"/>
    <w:rsid w:val="00313967"/>
    <w:rsid w:val="00316F9C"/>
    <w:rsid w:val="00326435"/>
    <w:rsid w:val="003475CB"/>
    <w:rsid w:val="00362D8B"/>
    <w:rsid w:val="003679E9"/>
    <w:rsid w:val="00374A88"/>
    <w:rsid w:val="00386D10"/>
    <w:rsid w:val="003976D4"/>
    <w:rsid w:val="003B0E83"/>
    <w:rsid w:val="003B3411"/>
    <w:rsid w:val="003B726D"/>
    <w:rsid w:val="003E6B6A"/>
    <w:rsid w:val="003E6BA5"/>
    <w:rsid w:val="003F5B17"/>
    <w:rsid w:val="00403B49"/>
    <w:rsid w:val="00406BA4"/>
    <w:rsid w:val="00407D1B"/>
    <w:rsid w:val="004117B2"/>
    <w:rsid w:val="004200C1"/>
    <w:rsid w:val="004360EA"/>
    <w:rsid w:val="00445305"/>
    <w:rsid w:val="004707EC"/>
    <w:rsid w:val="00492D0E"/>
    <w:rsid w:val="004A07DA"/>
    <w:rsid w:val="004A18DA"/>
    <w:rsid w:val="004B0294"/>
    <w:rsid w:val="004C58E1"/>
    <w:rsid w:val="004C7DAA"/>
    <w:rsid w:val="004E273D"/>
    <w:rsid w:val="004E60D3"/>
    <w:rsid w:val="005039AD"/>
    <w:rsid w:val="00517FA0"/>
    <w:rsid w:val="00523A82"/>
    <w:rsid w:val="005339B0"/>
    <w:rsid w:val="0054135A"/>
    <w:rsid w:val="00545522"/>
    <w:rsid w:val="0057313C"/>
    <w:rsid w:val="00580A50"/>
    <w:rsid w:val="00582E88"/>
    <w:rsid w:val="00585534"/>
    <w:rsid w:val="00591EE7"/>
    <w:rsid w:val="005A194B"/>
    <w:rsid w:val="005A248A"/>
    <w:rsid w:val="005C179C"/>
    <w:rsid w:val="005C3992"/>
    <w:rsid w:val="005D258F"/>
    <w:rsid w:val="005E07EF"/>
    <w:rsid w:val="005F0145"/>
    <w:rsid w:val="005F1C93"/>
    <w:rsid w:val="005F3B46"/>
    <w:rsid w:val="005F7E90"/>
    <w:rsid w:val="00600F90"/>
    <w:rsid w:val="00615B64"/>
    <w:rsid w:val="00622360"/>
    <w:rsid w:val="006465EE"/>
    <w:rsid w:val="00656A28"/>
    <w:rsid w:val="00671EB8"/>
    <w:rsid w:val="006836A1"/>
    <w:rsid w:val="006978B2"/>
    <w:rsid w:val="006A1118"/>
    <w:rsid w:val="006B0AED"/>
    <w:rsid w:val="006B2018"/>
    <w:rsid w:val="006B7A29"/>
    <w:rsid w:val="006E17CC"/>
    <w:rsid w:val="006F0953"/>
    <w:rsid w:val="006F28FA"/>
    <w:rsid w:val="0070512D"/>
    <w:rsid w:val="00707395"/>
    <w:rsid w:val="007238FC"/>
    <w:rsid w:val="007308B6"/>
    <w:rsid w:val="007379AA"/>
    <w:rsid w:val="007506F5"/>
    <w:rsid w:val="00760B56"/>
    <w:rsid w:val="00770D6E"/>
    <w:rsid w:val="007721E5"/>
    <w:rsid w:val="00777D93"/>
    <w:rsid w:val="00781A18"/>
    <w:rsid w:val="00783CA3"/>
    <w:rsid w:val="00785D57"/>
    <w:rsid w:val="00787E3D"/>
    <w:rsid w:val="007B048D"/>
    <w:rsid w:val="007B17AF"/>
    <w:rsid w:val="007B596B"/>
    <w:rsid w:val="007B63DA"/>
    <w:rsid w:val="007C0877"/>
    <w:rsid w:val="007D1E71"/>
    <w:rsid w:val="007D68F4"/>
    <w:rsid w:val="007D7C63"/>
    <w:rsid w:val="007E73A9"/>
    <w:rsid w:val="008015F4"/>
    <w:rsid w:val="0083085D"/>
    <w:rsid w:val="00831BED"/>
    <w:rsid w:val="00836B82"/>
    <w:rsid w:val="00837C60"/>
    <w:rsid w:val="00843679"/>
    <w:rsid w:val="00870360"/>
    <w:rsid w:val="008928AF"/>
    <w:rsid w:val="008945B5"/>
    <w:rsid w:val="00895D36"/>
    <w:rsid w:val="008A3669"/>
    <w:rsid w:val="008A56AF"/>
    <w:rsid w:val="008A627F"/>
    <w:rsid w:val="008B2094"/>
    <w:rsid w:val="008B7610"/>
    <w:rsid w:val="008C1006"/>
    <w:rsid w:val="008C58D6"/>
    <w:rsid w:val="008D4DAF"/>
    <w:rsid w:val="008D656A"/>
    <w:rsid w:val="008E1C44"/>
    <w:rsid w:val="008E2428"/>
    <w:rsid w:val="008E5186"/>
    <w:rsid w:val="00904403"/>
    <w:rsid w:val="00905C25"/>
    <w:rsid w:val="00910621"/>
    <w:rsid w:val="00916FF1"/>
    <w:rsid w:val="00925DE6"/>
    <w:rsid w:val="00927074"/>
    <w:rsid w:val="00936A37"/>
    <w:rsid w:val="00953AF0"/>
    <w:rsid w:val="0096593C"/>
    <w:rsid w:val="00971C1E"/>
    <w:rsid w:val="009723F1"/>
    <w:rsid w:val="00982B35"/>
    <w:rsid w:val="00997612"/>
    <w:rsid w:val="009A4676"/>
    <w:rsid w:val="009B7339"/>
    <w:rsid w:val="009C03BC"/>
    <w:rsid w:val="009C6B94"/>
    <w:rsid w:val="009C70C1"/>
    <w:rsid w:val="009D0B3E"/>
    <w:rsid w:val="009E2257"/>
    <w:rsid w:val="009E453D"/>
    <w:rsid w:val="009F4214"/>
    <w:rsid w:val="00A07926"/>
    <w:rsid w:val="00A1691C"/>
    <w:rsid w:val="00A41CB4"/>
    <w:rsid w:val="00A53F9F"/>
    <w:rsid w:val="00A571AD"/>
    <w:rsid w:val="00A747C9"/>
    <w:rsid w:val="00A83AE9"/>
    <w:rsid w:val="00A905F2"/>
    <w:rsid w:val="00AA6EE7"/>
    <w:rsid w:val="00AA705A"/>
    <w:rsid w:val="00AC7395"/>
    <w:rsid w:val="00AD39E5"/>
    <w:rsid w:val="00AE0090"/>
    <w:rsid w:val="00AE2502"/>
    <w:rsid w:val="00AE4C8A"/>
    <w:rsid w:val="00B05583"/>
    <w:rsid w:val="00B07D82"/>
    <w:rsid w:val="00B12CEC"/>
    <w:rsid w:val="00B15680"/>
    <w:rsid w:val="00B16E3E"/>
    <w:rsid w:val="00B2575D"/>
    <w:rsid w:val="00B776D8"/>
    <w:rsid w:val="00B81293"/>
    <w:rsid w:val="00B9464A"/>
    <w:rsid w:val="00BA2B13"/>
    <w:rsid w:val="00BA3A52"/>
    <w:rsid w:val="00BC531D"/>
    <w:rsid w:val="00C04966"/>
    <w:rsid w:val="00C12F27"/>
    <w:rsid w:val="00C27C51"/>
    <w:rsid w:val="00C35442"/>
    <w:rsid w:val="00C35EF1"/>
    <w:rsid w:val="00C45510"/>
    <w:rsid w:val="00C80F92"/>
    <w:rsid w:val="00C81F24"/>
    <w:rsid w:val="00C86CE6"/>
    <w:rsid w:val="00CA24E5"/>
    <w:rsid w:val="00CA3B20"/>
    <w:rsid w:val="00CA6E4C"/>
    <w:rsid w:val="00CB4CC3"/>
    <w:rsid w:val="00CC1644"/>
    <w:rsid w:val="00CD04BD"/>
    <w:rsid w:val="00CD16AA"/>
    <w:rsid w:val="00CD3420"/>
    <w:rsid w:val="00CE0ECA"/>
    <w:rsid w:val="00CE1077"/>
    <w:rsid w:val="00CE23F1"/>
    <w:rsid w:val="00CE45E7"/>
    <w:rsid w:val="00CE5B67"/>
    <w:rsid w:val="00CE6D85"/>
    <w:rsid w:val="00CF1226"/>
    <w:rsid w:val="00CF2600"/>
    <w:rsid w:val="00CF546D"/>
    <w:rsid w:val="00D30CA0"/>
    <w:rsid w:val="00D37222"/>
    <w:rsid w:val="00D50025"/>
    <w:rsid w:val="00D509E0"/>
    <w:rsid w:val="00D53CC1"/>
    <w:rsid w:val="00D5526F"/>
    <w:rsid w:val="00D57DEA"/>
    <w:rsid w:val="00D713FF"/>
    <w:rsid w:val="00D726B6"/>
    <w:rsid w:val="00D767D6"/>
    <w:rsid w:val="00D815EE"/>
    <w:rsid w:val="00D81B1A"/>
    <w:rsid w:val="00D827B2"/>
    <w:rsid w:val="00D918BF"/>
    <w:rsid w:val="00D91ED1"/>
    <w:rsid w:val="00D933A0"/>
    <w:rsid w:val="00D9479B"/>
    <w:rsid w:val="00DA1594"/>
    <w:rsid w:val="00DB0C24"/>
    <w:rsid w:val="00DC3505"/>
    <w:rsid w:val="00DD18D7"/>
    <w:rsid w:val="00DE00A8"/>
    <w:rsid w:val="00E027AC"/>
    <w:rsid w:val="00E029E4"/>
    <w:rsid w:val="00E15AF0"/>
    <w:rsid w:val="00E243CA"/>
    <w:rsid w:val="00E32672"/>
    <w:rsid w:val="00E40DEC"/>
    <w:rsid w:val="00E443F4"/>
    <w:rsid w:val="00E501A1"/>
    <w:rsid w:val="00E50473"/>
    <w:rsid w:val="00E529B4"/>
    <w:rsid w:val="00E617A3"/>
    <w:rsid w:val="00E626CB"/>
    <w:rsid w:val="00E70D1A"/>
    <w:rsid w:val="00E744EA"/>
    <w:rsid w:val="00E76A30"/>
    <w:rsid w:val="00E777CF"/>
    <w:rsid w:val="00E838A3"/>
    <w:rsid w:val="00EB7F90"/>
    <w:rsid w:val="00EC0319"/>
    <w:rsid w:val="00EC1907"/>
    <w:rsid w:val="00EE16A3"/>
    <w:rsid w:val="00EE5E34"/>
    <w:rsid w:val="00EE6A1A"/>
    <w:rsid w:val="00EF38A5"/>
    <w:rsid w:val="00F170E7"/>
    <w:rsid w:val="00F21393"/>
    <w:rsid w:val="00F2641B"/>
    <w:rsid w:val="00F321A7"/>
    <w:rsid w:val="00F3368C"/>
    <w:rsid w:val="00F420BE"/>
    <w:rsid w:val="00F51803"/>
    <w:rsid w:val="00F639C0"/>
    <w:rsid w:val="00F63C94"/>
    <w:rsid w:val="00F66BBC"/>
    <w:rsid w:val="00F736D6"/>
    <w:rsid w:val="00F95C6B"/>
    <w:rsid w:val="00FA269F"/>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unhideWhenUsed/>
    <w:rsid w:val="00783CA3"/>
    <w:rPr>
      <w:sz w:val="20"/>
      <w:szCs w:val="20"/>
    </w:rPr>
  </w:style>
  <w:style w:type="character" w:customStyle="1" w:styleId="CommentTextChar">
    <w:name w:val="Comment Text Char"/>
    <w:basedOn w:val="DefaultParagraphFont"/>
    <w:link w:val="CommentText"/>
    <w:uiPriority w:val="99"/>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png"/><Relationship Id="rId55" Type="http://schemas.openxmlformats.org/officeDocument/2006/relationships/hyperlink" Target="https://doi.org/10.1038/s41591-020-0883-7"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i.org/10.1001/jama.2020.2648" TargetMode="External"/><Relationship Id="rId58" Type="http://schemas.openxmlformats.org/officeDocument/2006/relationships/hyperlink" Target="https://doi.org/10.1016/j.ssci.2020.104773"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www.researchgate.net/publication/340295625_Planning_as_Inference_in_Epidemiological_Model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i.org/10.1016/S2214-109X(20)30074-7" TargetMode="External"/><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hyperlink" Target="https://github.com/PublicHealthEngland/pygom" TargetMode="Externa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i.org/10.1101/2020.03.24.20042291"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oi.org/10.1016/j.ijid.2020.02.058" TargetMode="External"/><Relationship Id="rId62" Type="http://schemas.openxmlformats.org/officeDocument/2006/relationships/hyperlink" Target="https://github.com/cjekel/piecewise_linear_fit_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1016/j.geosus.2020.03.005"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hyperlink" Target="https://doi.org/10.1016/j.ijdrr.2012.05.002"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emf"/><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28</Pages>
  <Words>11675</Words>
  <Characters>66550</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78069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16</cp:revision>
  <dcterms:created xsi:type="dcterms:W3CDTF">2020-10-08T19:22:00Z</dcterms:created>
  <dcterms:modified xsi:type="dcterms:W3CDTF">2020-10-09T14:08:00Z</dcterms:modified>
</cp:coreProperties>
</file>